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92292" w14:textId="77777777" w:rsidR="005538CE" w:rsidRDefault="00083188" w:rsidP="005F6163">
      <w:pPr>
        <w:spacing w:after="0" w:line="240" w:lineRule="auto"/>
        <w:outlineLvl w:val="0"/>
        <w:rPr>
          <w:rFonts w:ascii="Verdana" w:hAnsi="Verdana"/>
          <w:b/>
          <w:bCs/>
          <w:sz w:val="20"/>
          <w:szCs w:val="20"/>
          <w:u w:val="single"/>
        </w:rPr>
      </w:pPr>
      <w:r>
        <w:rPr>
          <w:rFonts w:ascii="Verdana" w:hAnsi="Verdana"/>
          <w:b/>
          <w:bCs/>
          <w:sz w:val="20"/>
          <w:szCs w:val="20"/>
          <w:u w:val="single"/>
        </w:rPr>
        <w:t xml:space="preserve">Notulen Raad van Advies </w:t>
      </w:r>
      <w:r w:rsidR="003A09E0">
        <w:rPr>
          <w:rFonts w:ascii="Verdana" w:hAnsi="Verdana"/>
          <w:b/>
          <w:bCs/>
          <w:sz w:val="20"/>
          <w:szCs w:val="20"/>
          <w:u w:val="single"/>
        </w:rPr>
        <w:t>Dopingautoriteit</w:t>
      </w:r>
    </w:p>
    <w:p w14:paraId="3B861601" w14:textId="61E40423" w:rsidR="00F26ADA" w:rsidRDefault="002965F1" w:rsidP="005F6163">
      <w:pPr>
        <w:spacing w:after="0" w:line="240" w:lineRule="auto"/>
        <w:rPr>
          <w:rFonts w:ascii="Verdana" w:hAnsi="Verdana"/>
          <w:b/>
          <w:sz w:val="20"/>
          <w:szCs w:val="20"/>
        </w:rPr>
      </w:pPr>
      <w:r>
        <w:rPr>
          <w:rFonts w:ascii="Verdana" w:hAnsi="Verdana"/>
          <w:sz w:val="20"/>
          <w:szCs w:val="20"/>
        </w:rPr>
        <w:t>Datum</w:t>
      </w:r>
      <w:r>
        <w:rPr>
          <w:rFonts w:ascii="Verdana" w:hAnsi="Verdana"/>
          <w:sz w:val="20"/>
          <w:szCs w:val="20"/>
        </w:rPr>
        <w:tab/>
      </w:r>
      <w:r>
        <w:rPr>
          <w:rFonts w:ascii="Verdana" w:hAnsi="Verdana"/>
          <w:sz w:val="20"/>
          <w:szCs w:val="20"/>
        </w:rPr>
        <w:tab/>
        <w:t xml:space="preserve">: </w:t>
      </w:r>
      <w:r w:rsidR="00570160">
        <w:rPr>
          <w:rFonts w:ascii="Verdana" w:hAnsi="Verdana"/>
          <w:sz w:val="20"/>
          <w:szCs w:val="20"/>
        </w:rPr>
        <w:t xml:space="preserve">5 </w:t>
      </w:r>
      <w:r w:rsidR="00EA4F8A">
        <w:rPr>
          <w:rFonts w:ascii="Verdana" w:hAnsi="Verdana"/>
          <w:sz w:val="20"/>
          <w:szCs w:val="20"/>
        </w:rPr>
        <w:t>december</w:t>
      </w:r>
      <w:r w:rsidR="00DA5FDD">
        <w:rPr>
          <w:rFonts w:ascii="Verdana" w:hAnsi="Verdana"/>
          <w:sz w:val="20"/>
          <w:szCs w:val="20"/>
        </w:rPr>
        <w:t xml:space="preserve"> </w:t>
      </w:r>
      <w:r w:rsidR="001969F3">
        <w:rPr>
          <w:rFonts w:ascii="Verdana" w:hAnsi="Verdana"/>
          <w:sz w:val="20"/>
          <w:szCs w:val="20"/>
        </w:rPr>
        <w:t>202</w:t>
      </w:r>
      <w:r w:rsidR="000001B7">
        <w:rPr>
          <w:rFonts w:ascii="Verdana" w:hAnsi="Verdana"/>
          <w:sz w:val="20"/>
          <w:szCs w:val="20"/>
        </w:rPr>
        <w:t>4</w:t>
      </w:r>
    </w:p>
    <w:p w14:paraId="2206ECBF" w14:textId="1181538A" w:rsidR="00F26ADA" w:rsidRDefault="00DD439F" w:rsidP="005F6163">
      <w:pPr>
        <w:spacing w:after="0" w:line="240" w:lineRule="auto"/>
        <w:rPr>
          <w:rFonts w:ascii="Verdana" w:hAnsi="Verdana"/>
          <w:sz w:val="20"/>
          <w:szCs w:val="20"/>
        </w:rPr>
      </w:pPr>
      <w:r>
        <w:rPr>
          <w:rFonts w:ascii="Verdana" w:hAnsi="Verdana"/>
          <w:sz w:val="20"/>
          <w:szCs w:val="20"/>
        </w:rPr>
        <w:t>Aanvang</w:t>
      </w:r>
      <w:r>
        <w:rPr>
          <w:rFonts w:ascii="Verdana" w:hAnsi="Verdana"/>
          <w:sz w:val="20"/>
          <w:szCs w:val="20"/>
        </w:rPr>
        <w:tab/>
        <w:t xml:space="preserve">: </w:t>
      </w:r>
      <w:r w:rsidR="00361E85">
        <w:rPr>
          <w:rFonts w:ascii="Verdana" w:hAnsi="Verdana"/>
          <w:sz w:val="20"/>
          <w:szCs w:val="20"/>
        </w:rPr>
        <w:t>09.30</w:t>
      </w:r>
      <w:r w:rsidR="00B22925">
        <w:rPr>
          <w:rFonts w:ascii="Verdana" w:hAnsi="Verdana"/>
          <w:sz w:val="20"/>
          <w:szCs w:val="20"/>
        </w:rPr>
        <w:t xml:space="preserve"> uur</w:t>
      </w:r>
      <w:r w:rsidR="00A73964">
        <w:rPr>
          <w:rFonts w:ascii="Verdana" w:hAnsi="Verdana"/>
          <w:sz w:val="20"/>
          <w:szCs w:val="20"/>
        </w:rPr>
        <w:t xml:space="preserve"> </w:t>
      </w:r>
    </w:p>
    <w:p w14:paraId="7EB520B1" w14:textId="43C06586" w:rsidR="00F26ADA" w:rsidRDefault="00083188" w:rsidP="005F6163">
      <w:pPr>
        <w:tabs>
          <w:tab w:val="left" w:pos="1425"/>
        </w:tabs>
        <w:spacing w:after="0" w:line="240" w:lineRule="auto"/>
        <w:ind w:left="1596" w:hanging="1596"/>
        <w:rPr>
          <w:rFonts w:ascii="Verdana" w:hAnsi="Verdana"/>
          <w:sz w:val="20"/>
          <w:szCs w:val="20"/>
        </w:rPr>
      </w:pPr>
      <w:r>
        <w:rPr>
          <w:rFonts w:ascii="Verdana" w:hAnsi="Verdana"/>
          <w:sz w:val="20"/>
          <w:szCs w:val="20"/>
        </w:rPr>
        <w:t>Aanwezig</w:t>
      </w:r>
      <w:r>
        <w:rPr>
          <w:rFonts w:ascii="Verdana" w:hAnsi="Verdana"/>
          <w:sz w:val="20"/>
          <w:szCs w:val="20"/>
        </w:rPr>
        <w:tab/>
      </w:r>
      <w:r w:rsidR="00570160">
        <w:rPr>
          <w:rFonts w:ascii="Verdana" w:hAnsi="Verdana"/>
          <w:sz w:val="20"/>
          <w:szCs w:val="20"/>
        </w:rPr>
        <w:t>:</w:t>
      </w:r>
      <w:r w:rsidR="006B5188">
        <w:rPr>
          <w:rFonts w:ascii="Verdana" w:hAnsi="Verdana"/>
          <w:sz w:val="20"/>
          <w:szCs w:val="20"/>
        </w:rPr>
        <w:t xml:space="preserve"> </w:t>
      </w:r>
      <w:r w:rsidR="007D05E1">
        <w:rPr>
          <w:rFonts w:ascii="Verdana" w:hAnsi="Verdana"/>
          <w:sz w:val="20"/>
          <w:szCs w:val="20"/>
        </w:rPr>
        <w:t>V</w:t>
      </w:r>
      <w:r w:rsidR="00570160">
        <w:rPr>
          <w:rFonts w:ascii="Verdana" w:hAnsi="Verdana"/>
          <w:sz w:val="20"/>
          <w:szCs w:val="20"/>
        </w:rPr>
        <w:t>oorzitter Raad van Advies</w:t>
      </w:r>
      <w:r w:rsidR="007D05E1">
        <w:rPr>
          <w:rFonts w:ascii="Verdana" w:hAnsi="Verdana"/>
          <w:sz w:val="20"/>
          <w:szCs w:val="20"/>
        </w:rPr>
        <w:t xml:space="preserve"> en portefeuillehouder </w:t>
      </w:r>
      <w:r w:rsidR="00570160" w:rsidRPr="000001B7">
        <w:rPr>
          <w:rFonts w:ascii="Verdana" w:hAnsi="Verdana"/>
          <w:sz w:val="20"/>
          <w:szCs w:val="20"/>
        </w:rPr>
        <w:t xml:space="preserve"> </w:t>
      </w:r>
      <w:r w:rsidR="00A86C23">
        <w:rPr>
          <w:rFonts w:ascii="Verdana" w:hAnsi="Verdana"/>
          <w:sz w:val="20"/>
          <w:szCs w:val="20"/>
        </w:rPr>
        <w:t>j</w:t>
      </w:r>
      <w:r w:rsidR="00570160">
        <w:rPr>
          <w:rFonts w:ascii="Verdana" w:hAnsi="Verdana"/>
          <w:sz w:val="20"/>
          <w:szCs w:val="20"/>
        </w:rPr>
        <w:t xml:space="preserve">uridische </w:t>
      </w:r>
      <w:r w:rsidR="00A86C23">
        <w:rPr>
          <w:rFonts w:ascii="Verdana" w:hAnsi="Verdana"/>
          <w:sz w:val="20"/>
          <w:szCs w:val="20"/>
        </w:rPr>
        <w:t>z</w:t>
      </w:r>
      <w:r w:rsidR="00570160">
        <w:rPr>
          <w:rFonts w:ascii="Verdana" w:hAnsi="Verdana"/>
          <w:sz w:val="20"/>
          <w:szCs w:val="20"/>
        </w:rPr>
        <w:t>aken/</w:t>
      </w:r>
      <w:proofErr w:type="spellStart"/>
      <w:r w:rsidR="00A86C23">
        <w:rPr>
          <w:rFonts w:ascii="Verdana" w:hAnsi="Verdana"/>
          <w:sz w:val="20"/>
          <w:szCs w:val="20"/>
        </w:rPr>
        <w:t>g</w:t>
      </w:r>
      <w:r w:rsidR="00570160">
        <w:rPr>
          <w:rFonts w:ascii="Verdana" w:hAnsi="Verdana"/>
          <w:sz w:val="20"/>
          <w:szCs w:val="20"/>
        </w:rPr>
        <w:t>overnance</w:t>
      </w:r>
      <w:proofErr w:type="spellEnd"/>
      <w:r w:rsidR="00570160">
        <w:rPr>
          <w:rFonts w:ascii="Verdana" w:hAnsi="Verdana"/>
          <w:sz w:val="20"/>
          <w:szCs w:val="20"/>
        </w:rPr>
        <w:t xml:space="preserve"> aspecten;  </w:t>
      </w:r>
      <w:r w:rsidR="007D05E1">
        <w:rPr>
          <w:rFonts w:ascii="Verdana" w:hAnsi="Verdana"/>
          <w:sz w:val="20"/>
          <w:szCs w:val="20"/>
        </w:rPr>
        <w:t xml:space="preserve">portefeuillehouder </w:t>
      </w:r>
      <w:r w:rsidR="00570160">
        <w:rPr>
          <w:rFonts w:ascii="Verdana" w:hAnsi="Verdana"/>
          <w:sz w:val="20"/>
          <w:szCs w:val="20"/>
        </w:rPr>
        <w:t>financiën</w:t>
      </w:r>
      <w:r w:rsidR="007D05E1">
        <w:rPr>
          <w:rFonts w:ascii="Verdana" w:hAnsi="Verdana"/>
          <w:sz w:val="20"/>
          <w:szCs w:val="20"/>
        </w:rPr>
        <w:t xml:space="preserve"> +</w:t>
      </w:r>
      <w:r w:rsidR="00570160">
        <w:rPr>
          <w:rFonts w:ascii="Verdana" w:hAnsi="Verdana"/>
          <w:sz w:val="20"/>
          <w:szCs w:val="20"/>
        </w:rPr>
        <w:t xml:space="preserve">audit functie; </w:t>
      </w:r>
      <w:r w:rsidR="007D05E1">
        <w:rPr>
          <w:rFonts w:ascii="Verdana" w:hAnsi="Verdana"/>
          <w:sz w:val="20"/>
          <w:szCs w:val="20"/>
        </w:rPr>
        <w:t>portefeuillehouder</w:t>
      </w:r>
      <w:r w:rsidR="00DA5FDD">
        <w:rPr>
          <w:rFonts w:ascii="Verdana" w:hAnsi="Verdana"/>
          <w:sz w:val="20"/>
          <w:szCs w:val="20"/>
        </w:rPr>
        <w:t xml:space="preserve"> sportersbelangen;</w:t>
      </w:r>
      <w:r w:rsidR="005F6163">
        <w:rPr>
          <w:rFonts w:ascii="Verdana" w:hAnsi="Verdana"/>
          <w:sz w:val="20"/>
          <w:szCs w:val="20"/>
        </w:rPr>
        <w:t xml:space="preserve"> </w:t>
      </w:r>
      <w:r w:rsidR="007D05E1">
        <w:rPr>
          <w:rFonts w:ascii="Verdana" w:hAnsi="Verdana"/>
          <w:sz w:val="20"/>
          <w:szCs w:val="20"/>
        </w:rPr>
        <w:t>portefeuillehouder</w:t>
      </w:r>
      <w:r w:rsidR="00A86C23">
        <w:rPr>
          <w:rFonts w:ascii="Verdana" w:hAnsi="Verdana"/>
          <w:sz w:val="20"/>
          <w:szCs w:val="20"/>
        </w:rPr>
        <w:t xml:space="preserve"> laboratoriumaspecten; </w:t>
      </w:r>
      <w:r w:rsidR="000001B7">
        <w:rPr>
          <w:rFonts w:ascii="Verdana" w:hAnsi="Verdana"/>
          <w:sz w:val="20"/>
          <w:szCs w:val="20"/>
        </w:rPr>
        <w:t xml:space="preserve"> voorzitter Dopingautoriteit</w:t>
      </w:r>
      <w:r w:rsidR="00570160">
        <w:rPr>
          <w:rFonts w:ascii="Verdana" w:hAnsi="Verdana"/>
          <w:sz w:val="20"/>
          <w:szCs w:val="20"/>
        </w:rPr>
        <w:t>;</w:t>
      </w:r>
      <w:r w:rsidR="0064148F">
        <w:rPr>
          <w:rFonts w:ascii="Verdana" w:hAnsi="Verdana"/>
          <w:sz w:val="20"/>
          <w:szCs w:val="20"/>
        </w:rPr>
        <w:t xml:space="preserve"> </w:t>
      </w:r>
      <w:r w:rsidR="008650FE">
        <w:rPr>
          <w:rFonts w:ascii="Verdana" w:hAnsi="Verdana"/>
          <w:sz w:val="20"/>
          <w:szCs w:val="20"/>
        </w:rPr>
        <w:t>notul</w:t>
      </w:r>
      <w:r w:rsidR="007D05E1">
        <w:rPr>
          <w:rFonts w:ascii="Verdana" w:hAnsi="Verdana"/>
          <w:sz w:val="20"/>
          <w:szCs w:val="20"/>
        </w:rPr>
        <w:t>ist</w:t>
      </w:r>
    </w:p>
    <w:p w14:paraId="05B4272E" w14:textId="18F0BF4A" w:rsidR="00F26ADA" w:rsidRDefault="0014789B" w:rsidP="005F6163">
      <w:pPr>
        <w:tabs>
          <w:tab w:val="left" w:pos="1425"/>
        </w:tabs>
        <w:spacing w:after="0" w:line="240" w:lineRule="auto"/>
        <w:ind w:left="1596" w:hanging="1596"/>
        <w:rPr>
          <w:rFonts w:ascii="Verdana" w:hAnsi="Verdana"/>
          <w:b/>
          <w:sz w:val="20"/>
          <w:szCs w:val="20"/>
        </w:rPr>
      </w:pPr>
      <w:r>
        <w:rPr>
          <w:rFonts w:ascii="Verdana" w:hAnsi="Verdana"/>
          <w:sz w:val="20"/>
          <w:szCs w:val="20"/>
        </w:rPr>
        <w:t>Afwezig</w:t>
      </w:r>
      <w:r>
        <w:rPr>
          <w:rFonts w:ascii="Verdana" w:hAnsi="Verdana"/>
          <w:sz w:val="20"/>
          <w:szCs w:val="20"/>
        </w:rPr>
        <w:tab/>
        <w:t>:</w:t>
      </w:r>
      <w:r w:rsidR="00DA5FDD">
        <w:rPr>
          <w:rFonts w:ascii="Verdana" w:hAnsi="Verdana"/>
          <w:sz w:val="20"/>
          <w:szCs w:val="20"/>
        </w:rPr>
        <w:t xml:space="preserve"> </w:t>
      </w:r>
      <w:r w:rsidR="007D05E1">
        <w:rPr>
          <w:rFonts w:ascii="Verdana" w:hAnsi="Verdana"/>
          <w:sz w:val="20"/>
          <w:szCs w:val="20"/>
        </w:rPr>
        <w:t>portefeuillehouder</w:t>
      </w:r>
      <w:r w:rsidR="005F6163">
        <w:rPr>
          <w:rFonts w:ascii="Verdana" w:hAnsi="Verdana"/>
          <w:sz w:val="20"/>
          <w:szCs w:val="20"/>
        </w:rPr>
        <w:t xml:space="preserve"> medische zaken</w:t>
      </w:r>
    </w:p>
    <w:p w14:paraId="6B4FD35E" w14:textId="77777777" w:rsidR="00F26ADA" w:rsidRDefault="00F26ADA" w:rsidP="005F6163">
      <w:pPr>
        <w:pBdr>
          <w:bottom w:val="single" w:sz="12" w:space="1" w:color="auto"/>
        </w:pBdr>
        <w:spacing w:after="0" w:line="240" w:lineRule="auto"/>
        <w:rPr>
          <w:rFonts w:ascii="Verdana" w:hAnsi="Verdana"/>
          <w:sz w:val="20"/>
          <w:szCs w:val="20"/>
        </w:rPr>
      </w:pPr>
    </w:p>
    <w:p w14:paraId="706CBE2C" w14:textId="77777777" w:rsidR="00F26ADA" w:rsidRDefault="00F26ADA" w:rsidP="005F6163">
      <w:pPr>
        <w:tabs>
          <w:tab w:val="left" w:pos="342"/>
        </w:tabs>
        <w:spacing w:after="0" w:line="240" w:lineRule="auto"/>
        <w:rPr>
          <w:rFonts w:ascii="Verdana" w:hAnsi="Verdana"/>
          <w:b/>
          <w:bCs/>
          <w:sz w:val="20"/>
          <w:szCs w:val="20"/>
        </w:rPr>
      </w:pPr>
    </w:p>
    <w:p w14:paraId="16C89619" w14:textId="77777777" w:rsidR="00F26ADA" w:rsidRDefault="00083188" w:rsidP="005F6163">
      <w:pPr>
        <w:numPr>
          <w:ilvl w:val="0"/>
          <w:numId w:val="1"/>
        </w:numPr>
        <w:spacing w:after="0" w:line="240" w:lineRule="auto"/>
        <w:ind w:left="0" w:firstLine="0"/>
        <w:rPr>
          <w:rFonts w:ascii="Verdana" w:hAnsi="Verdana"/>
          <w:b/>
          <w:sz w:val="20"/>
          <w:szCs w:val="20"/>
        </w:rPr>
      </w:pPr>
      <w:r>
        <w:rPr>
          <w:rFonts w:ascii="Verdana" w:hAnsi="Verdana"/>
          <w:b/>
          <w:sz w:val="20"/>
          <w:szCs w:val="20"/>
        </w:rPr>
        <w:t>Opening / Mededelingen</w:t>
      </w:r>
      <w:r w:rsidR="00401DDE">
        <w:rPr>
          <w:rFonts w:ascii="Verdana" w:hAnsi="Verdana"/>
          <w:b/>
          <w:sz w:val="20"/>
          <w:szCs w:val="20"/>
        </w:rPr>
        <w:t xml:space="preserve"> </w:t>
      </w:r>
    </w:p>
    <w:p w14:paraId="4594FB44" w14:textId="3DF8408C" w:rsidR="00FF4EA8" w:rsidRDefault="00BF0BD6" w:rsidP="005F6163">
      <w:pPr>
        <w:pStyle w:val="Lijstalinea"/>
        <w:spacing w:after="0" w:line="240" w:lineRule="auto"/>
        <w:ind w:left="710"/>
        <w:rPr>
          <w:rFonts w:ascii="Verdana" w:hAnsi="Verdana"/>
          <w:sz w:val="20"/>
          <w:szCs w:val="20"/>
        </w:rPr>
      </w:pPr>
      <w:r>
        <w:rPr>
          <w:rFonts w:ascii="Verdana" w:hAnsi="Verdana"/>
          <w:sz w:val="20"/>
          <w:szCs w:val="20"/>
        </w:rPr>
        <w:t>De ver</w:t>
      </w:r>
      <w:r w:rsidR="00B32F8E">
        <w:rPr>
          <w:rFonts w:ascii="Verdana" w:hAnsi="Verdana"/>
          <w:sz w:val="20"/>
          <w:szCs w:val="20"/>
        </w:rPr>
        <w:t xml:space="preserve">gadering </w:t>
      </w:r>
      <w:r>
        <w:rPr>
          <w:rFonts w:ascii="Verdana" w:hAnsi="Verdana"/>
          <w:sz w:val="20"/>
          <w:szCs w:val="20"/>
        </w:rPr>
        <w:t xml:space="preserve">wordt </w:t>
      </w:r>
      <w:r w:rsidR="00B32F8E">
        <w:rPr>
          <w:rFonts w:ascii="Verdana" w:hAnsi="Verdana"/>
          <w:sz w:val="20"/>
          <w:szCs w:val="20"/>
        </w:rPr>
        <w:t xml:space="preserve">geopend door </w:t>
      </w:r>
      <w:r w:rsidR="003066C0">
        <w:rPr>
          <w:rFonts w:ascii="Verdana" w:hAnsi="Verdana"/>
          <w:sz w:val="20"/>
          <w:szCs w:val="20"/>
        </w:rPr>
        <w:t>de voorzitter van de Raad van Advies</w:t>
      </w:r>
      <w:r w:rsidR="00B32F8E">
        <w:rPr>
          <w:rFonts w:ascii="Verdana" w:hAnsi="Verdana"/>
          <w:sz w:val="20"/>
          <w:szCs w:val="20"/>
        </w:rPr>
        <w:t>.</w:t>
      </w:r>
    </w:p>
    <w:p w14:paraId="1C25E6D6" w14:textId="77777777" w:rsidR="00AC55F1" w:rsidRDefault="00AC55F1" w:rsidP="005F6163">
      <w:pPr>
        <w:pStyle w:val="Lijstalinea"/>
        <w:spacing w:after="0" w:line="240" w:lineRule="auto"/>
        <w:ind w:left="710"/>
        <w:rPr>
          <w:rFonts w:ascii="Verdana" w:hAnsi="Verdana"/>
          <w:sz w:val="20"/>
          <w:szCs w:val="20"/>
        </w:rPr>
      </w:pPr>
    </w:p>
    <w:p w14:paraId="2F526688" w14:textId="31544932" w:rsidR="00F26ADA" w:rsidRDefault="00083188" w:rsidP="005F6163">
      <w:pPr>
        <w:numPr>
          <w:ilvl w:val="0"/>
          <w:numId w:val="1"/>
        </w:numPr>
        <w:spacing w:after="0" w:line="240" w:lineRule="auto"/>
        <w:ind w:left="709" w:hanging="709"/>
        <w:rPr>
          <w:rFonts w:ascii="Verdana" w:hAnsi="Verdana"/>
          <w:b/>
          <w:sz w:val="20"/>
          <w:szCs w:val="20"/>
        </w:rPr>
      </w:pPr>
      <w:r>
        <w:rPr>
          <w:rFonts w:ascii="Verdana" w:hAnsi="Verdana"/>
          <w:b/>
          <w:sz w:val="20"/>
          <w:szCs w:val="20"/>
        </w:rPr>
        <w:t xml:space="preserve">Notulen </w:t>
      </w:r>
    </w:p>
    <w:p w14:paraId="7385BD2B" w14:textId="09CE8183" w:rsidR="005F6163" w:rsidRPr="002F0D3E" w:rsidRDefault="00FF4EA8" w:rsidP="002F0D3E">
      <w:pPr>
        <w:spacing w:after="0" w:line="240" w:lineRule="auto"/>
        <w:ind w:left="708"/>
        <w:rPr>
          <w:rFonts w:ascii="Verdana" w:hAnsi="Verdana"/>
          <w:sz w:val="20"/>
          <w:szCs w:val="20"/>
        </w:rPr>
      </w:pPr>
      <w:r>
        <w:rPr>
          <w:rFonts w:ascii="Verdana" w:hAnsi="Verdana"/>
          <w:sz w:val="20"/>
          <w:szCs w:val="20"/>
        </w:rPr>
        <w:t xml:space="preserve">De notulen van </w:t>
      </w:r>
      <w:r w:rsidR="00D71581">
        <w:rPr>
          <w:rFonts w:ascii="Verdana" w:hAnsi="Verdana"/>
          <w:sz w:val="20"/>
          <w:szCs w:val="20"/>
        </w:rPr>
        <w:t xml:space="preserve">de </w:t>
      </w:r>
      <w:r w:rsidR="00AC55F1" w:rsidRPr="00AC55F1">
        <w:rPr>
          <w:rFonts w:ascii="Verdana" w:hAnsi="Verdana"/>
          <w:sz w:val="20"/>
          <w:szCs w:val="20"/>
        </w:rPr>
        <w:t xml:space="preserve">Raad van Advies </w:t>
      </w:r>
      <w:r w:rsidR="00D71581">
        <w:rPr>
          <w:rFonts w:ascii="Verdana" w:hAnsi="Verdana"/>
          <w:sz w:val="20"/>
          <w:szCs w:val="20"/>
        </w:rPr>
        <w:t xml:space="preserve">d.d. </w:t>
      </w:r>
      <w:r w:rsidR="00B2530E">
        <w:rPr>
          <w:rFonts w:ascii="Verdana" w:hAnsi="Verdana"/>
          <w:sz w:val="20"/>
          <w:szCs w:val="20"/>
        </w:rPr>
        <w:t xml:space="preserve">5 </w:t>
      </w:r>
      <w:r w:rsidR="00EA4F8A">
        <w:rPr>
          <w:rFonts w:ascii="Verdana" w:hAnsi="Verdana"/>
          <w:sz w:val="20"/>
          <w:szCs w:val="20"/>
        </w:rPr>
        <w:t>september</w:t>
      </w:r>
      <w:r w:rsidR="00570160">
        <w:rPr>
          <w:rFonts w:ascii="Verdana" w:hAnsi="Verdana"/>
          <w:sz w:val="20"/>
          <w:szCs w:val="20"/>
        </w:rPr>
        <w:t xml:space="preserve"> 2024</w:t>
      </w:r>
      <w:r w:rsidR="00D71581">
        <w:rPr>
          <w:rFonts w:ascii="Verdana" w:hAnsi="Verdana"/>
          <w:sz w:val="20"/>
          <w:szCs w:val="20"/>
        </w:rPr>
        <w:t xml:space="preserve"> </w:t>
      </w:r>
      <w:r w:rsidR="005F6163">
        <w:rPr>
          <w:rFonts w:ascii="Verdana" w:hAnsi="Verdana"/>
          <w:sz w:val="20"/>
          <w:szCs w:val="20"/>
        </w:rPr>
        <w:t xml:space="preserve">worden met </w:t>
      </w:r>
      <w:r w:rsidR="00723DE1">
        <w:rPr>
          <w:rFonts w:ascii="Verdana" w:hAnsi="Verdana"/>
          <w:sz w:val="20"/>
          <w:szCs w:val="20"/>
        </w:rPr>
        <w:t>éé</w:t>
      </w:r>
      <w:r w:rsidR="005F6163">
        <w:rPr>
          <w:rFonts w:ascii="Verdana" w:hAnsi="Verdana"/>
          <w:sz w:val="20"/>
          <w:szCs w:val="20"/>
        </w:rPr>
        <w:t>n wijziging va</w:t>
      </w:r>
      <w:r w:rsidR="00D71581">
        <w:rPr>
          <w:rFonts w:ascii="Verdana" w:hAnsi="Verdana"/>
          <w:sz w:val="20"/>
          <w:szCs w:val="20"/>
        </w:rPr>
        <w:t xml:space="preserve">stgesteld. </w:t>
      </w:r>
    </w:p>
    <w:p w14:paraId="47ADD9B5" w14:textId="77777777" w:rsidR="005F6163" w:rsidRDefault="005F6163" w:rsidP="005F6163">
      <w:pPr>
        <w:spacing w:after="0" w:line="240" w:lineRule="auto"/>
        <w:ind w:left="708"/>
        <w:rPr>
          <w:rFonts w:ascii="Verdana" w:hAnsi="Verdana"/>
          <w:sz w:val="20"/>
          <w:szCs w:val="20"/>
        </w:rPr>
      </w:pPr>
    </w:p>
    <w:p w14:paraId="603F8859" w14:textId="69D7481E" w:rsidR="00F26ADA" w:rsidRDefault="0066209E" w:rsidP="005F6163">
      <w:pPr>
        <w:keepNext/>
        <w:numPr>
          <w:ilvl w:val="0"/>
          <w:numId w:val="1"/>
        </w:numPr>
        <w:spacing w:after="0" w:line="240" w:lineRule="auto"/>
        <w:ind w:left="709" w:hanging="709"/>
        <w:rPr>
          <w:rFonts w:ascii="Verdana" w:hAnsi="Verdana"/>
          <w:b/>
          <w:sz w:val="20"/>
          <w:szCs w:val="20"/>
        </w:rPr>
      </w:pPr>
      <w:r>
        <w:rPr>
          <w:rFonts w:ascii="Verdana" w:hAnsi="Verdana"/>
          <w:b/>
          <w:sz w:val="20"/>
          <w:szCs w:val="20"/>
        </w:rPr>
        <w:t>R</w:t>
      </w:r>
      <w:r w:rsidR="00DA5FDD">
        <w:rPr>
          <w:rFonts w:ascii="Verdana" w:hAnsi="Verdana"/>
          <w:b/>
          <w:sz w:val="20"/>
          <w:szCs w:val="20"/>
        </w:rPr>
        <w:t xml:space="preserve">apportage </w:t>
      </w:r>
      <w:r w:rsidR="00EA4F8A">
        <w:rPr>
          <w:rFonts w:ascii="Verdana" w:hAnsi="Verdana"/>
          <w:b/>
          <w:sz w:val="20"/>
          <w:szCs w:val="20"/>
        </w:rPr>
        <w:t>3</w:t>
      </w:r>
      <w:r w:rsidR="00DA5FDD" w:rsidRPr="00DA5FDD">
        <w:rPr>
          <w:rFonts w:ascii="Verdana" w:hAnsi="Verdana"/>
          <w:b/>
          <w:sz w:val="20"/>
          <w:szCs w:val="20"/>
          <w:vertAlign w:val="superscript"/>
        </w:rPr>
        <w:t>e</w:t>
      </w:r>
      <w:r w:rsidR="00DA5FDD">
        <w:rPr>
          <w:rFonts w:ascii="Verdana" w:hAnsi="Verdana"/>
          <w:b/>
          <w:sz w:val="20"/>
          <w:szCs w:val="20"/>
        </w:rPr>
        <w:t xml:space="preserve"> k</w:t>
      </w:r>
      <w:r w:rsidR="00BD2A17">
        <w:rPr>
          <w:rFonts w:ascii="Verdana" w:hAnsi="Verdana"/>
          <w:b/>
          <w:sz w:val="20"/>
          <w:szCs w:val="20"/>
        </w:rPr>
        <w:t>wartaal</w:t>
      </w:r>
      <w:r w:rsidR="00361E85">
        <w:rPr>
          <w:rFonts w:ascii="Verdana" w:hAnsi="Verdana"/>
          <w:b/>
          <w:sz w:val="20"/>
          <w:szCs w:val="20"/>
        </w:rPr>
        <w:t xml:space="preserve"> 202</w:t>
      </w:r>
      <w:r w:rsidR="00847E07">
        <w:rPr>
          <w:rFonts w:ascii="Verdana" w:hAnsi="Verdana"/>
          <w:b/>
          <w:sz w:val="20"/>
          <w:szCs w:val="20"/>
        </w:rPr>
        <w:t>4</w:t>
      </w:r>
    </w:p>
    <w:p w14:paraId="74C677C0" w14:textId="6E204881" w:rsidR="00C468B7" w:rsidRDefault="00C468B7" w:rsidP="002F0D3E">
      <w:pPr>
        <w:spacing w:after="0" w:line="240" w:lineRule="auto"/>
        <w:ind w:left="708"/>
        <w:rPr>
          <w:rFonts w:ascii="Verdana" w:hAnsi="Verdana"/>
          <w:sz w:val="20"/>
          <w:szCs w:val="20"/>
        </w:rPr>
      </w:pPr>
      <w:r w:rsidRPr="007B76CE">
        <w:rPr>
          <w:rFonts w:ascii="Verdana" w:hAnsi="Verdana"/>
          <w:color w:val="2E74B5" w:themeColor="accent1" w:themeShade="BF"/>
          <w:sz w:val="20"/>
          <w:szCs w:val="20"/>
        </w:rPr>
        <w:t xml:space="preserve">Pag. 1, </w:t>
      </w:r>
      <w:r w:rsidR="00080945" w:rsidRPr="007B76CE">
        <w:rPr>
          <w:rFonts w:ascii="Verdana" w:hAnsi="Verdana"/>
          <w:color w:val="2E74B5" w:themeColor="accent1" w:themeShade="BF"/>
          <w:sz w:val="20"/>
          <w:szCs w:val="20"/>
        </w:rPr>
        <w:t xml:space="preserve">punt </w:t>
      </w:r>
      <w:r w:rsidRPr="007B76CE">
        <w:rPr>
          <w:rFonts w:ascii="Verdana" w:hAnsi="Verdana"/>
          <w:color w:val="2E74B5" w:themeColor="accent1" w:themeShade="BF"/>
          <w:sz w:val="20"/>
          <w:szCs w:val="20"/>
        </w:rPr>
        <w:t>1.1.1 Sportbonden:</w:t>
      </w:r>
      <w:r>
        <w:rPr>
          <w:rFonts w:ascii="Verdana" w:hAnsi="Verdana"/>
          <w:sz w:val="20"/>
          <w:szCs w:val="20"/>
        </w:rPr>
        <w:t xml:space="preserve"> Twee sportbonden hebben tot op heden nog niet gereageerd o</w:t>
      </w:r>
      <w:r w:rsidR="00A86C23">
        <w:rPr>
          <w:rFonts w:ascii="Verdana" w:hAnsi="Verdana"/>
          <w:sz w:val="20"/>
          <w:szCs w:val="20"/>
        </w:rPr>
        <w:t xml:space="preserve">p het verzoek inzake </w:t>
      </w:r>
      <w:r>
        <w:rPr>
          <w:rFonts w:ascii="Verdana" w:hAnsi="Verdana"/>
          <w:sz w:val="20"/>
          <w:szCs w:val="20"/>
        </w:rPr>
        <w:t xml:space="preserve">het bijwerken van het educatieplan. De voorzitter van de Dopingautoriteit wacht op het seintje om contact met hen op te nemen. </w:t>
      </w:r>
    </w:p>
    <w:p w14:paraId="281937D9" w14:textId="45EDBBD4" w:rsidR="005F6163" w:rsidRPr="005F6163" w:rsidRDefault="005F6163" w:rsidP="002F0D3E">
      <w:pPr>
        <w:spacing w:after="0" w:line="240" w:lineRule="auto"/>
        <w:ind w:left="708"/>
        <w:rPr>
          <w:rFonts w:ascii="Verdana" w:hAnsi="Verdana"/>
          <w:sz w:val="20"/>
          <w:szCs w:val="20"/>
        </w:rPr>
      </w:pPr>
      <w:r w:rsidRPr="00AE74FB">
        <w:rPr>
          <w:rFonts w:ascii="Verdana" w:hAnsi="Verdana"/>
          <w:color w:val="2E74B5" w:themeColor="accent1" w:themeShade="BF"/>
          <w:sz w:val="20"/>
          <w:szCs w:val="20"/>
        </w:rPr>
        <w:t>Pag. 1</w:t>
      </w:r>
      <w:r w:rsidR="002F0D3E" w:rsidRPr="00AE74FB">
        <w:rPr>
          <w:rFonts w:ascii="Verdana" w:hAnsi="Verdana"/>
          <w:color w:val="2E74B5" w:themeColor="accent1" w:themeShade="BF"/>
          <w:sz w:val="20"/>
          <w:szCs w:val="20"/>
        </w:rPr>
        <w:t xml:space="preserve">, </w:t>
      </w:r>
      <w:r w:rsidR="00080945" w:rsidRPr="00AE74FB">
        <w:rPr>
          <w:rFonts w:ascii="Verdana" w:hAnsi="Verdana"/>
          <w:color w:val="2E74B5" w:themeColor="accent1" w:themeShade="BF"/>
          <w:sz w:val="20"/>
          <w:szCs w:val="20"/>
        </w:rPr>
        <w:t xml:space="preserve">punt </w:t>
      </w:r>
      <w:r w:rsidR="002F0D3E" w:rsidRPr="00AE74FB">
        <w:rPr>
          <w:rFonts w:ascii="Verdana" w:hAnsi="Verdana"/>
          <w:color w:val="2E74B5" w:themeColor="accent1" w:themeShade="BF"/>
          <w:sz w:val="20"/>
          <w:szCs w:val="20"/>
        </w:rPr>
        <w:t>1.1.1 Sporters:</w:t>
      </w:r>
      <w:r w:rsidR="002F0D3E">
        <w:rPr>
          <w:rFonts w:ascii="Verdana" w:hAnsi="Verdana"/>
          <w:sz w:val="20"/>
          <w:szCs w:val="20"/>
        </w:rPr>
        <w:t xml:space="preserve"> De Raad van Advies merkt de forse stijging van de educatiesessies op. De voorzitter geeft aan dat dit de verdienste van de investeringen en de toegenomen capaciteit is. </w:t>
      </w:r>
    </w:p>
    <w:p w14:paraId="1E55729F" w14:textId="58EB629A" w:rsidR="00D669B7" w:rsidRDefault="00D669B7" w:rsidP="0097269E">
      <w:pPr>
        <w:pStyle w:val="Lijstalinea"/>
        <w:spacing w:after="0" w:line="240" w:lineRule="auto"/>
        <w:ind w:left="705"/>
        <w:rPr>
          <w:rFonts w:ascii="Verdana" w:hAnsi="Verdana"/>
          <w:sz w:val="20"/>
          <w:szCs w:val="20"/>
        </w:rPr>
      </w:pPr>
      <w:bookmarkStart w:id="0" w:name="_Hlk185595048"/>
      <w:r w:rsidRPr="00AE74FB">
        <w:rPr>
          <w:rFonts w:ascii="Verdana" w:hAnsi="Verdana"/>
          <w:color w:val="2E74B5" w:themeColor="accent1" w:themeShade="BF"/>
          <w:sz w:val="20"/>
          <w:szCs w:val="20"/>
        </w:rPr>
        <w:t xml:space="preserve">Pag. 4, </w:t>
      </w:r>
      <w:r w:rsidR="00080945" w:rsidRPr="00AE74FB">
        <w:rPr>
          <w:rFonts w:ascii="Verdana" w:hAnsi="Verdana"/>
          <w:color w:val="2E74B5" w:themeColor="accent1" w:themeShade="BF"/>
          <w:sz w:val="20"/>
          <w:szCs w:val="20"/>
        </w:rPr>
        <w:t xml:space="preserve">punt </w:t>
      </w:r>
      <w:r w:rsidRPr="00AE74FB">
        <w:rPr>
          <w:rFonts w:ascii="Verdana" w:hAnsi="Verdana"/>
          <w:color w:val="2E74B5" w:themeColor="accent1" w:themeShade="BF"/>
          <w:sz w:val="20"/>
          <w:szCs w:val="20"/>
        </w:rPr>
        <w:t xml:space="preserve">1.2.5 </w:t>
      </w:r>
      <w:proofErr w:type="spellStart"/>
      <w:r w:rsidRPr="00AE74FB">
        <w:rPr>
          <w:rFonts w:ascii="Verdana" w:hAnsi="Verdana"/>
          <w:color w:val="2E74B5" w:themeColor="accent1" w:themeShade="BF"/>
          <w:sz w:val="20"/>
          <w:szCs w:val="20"/>
        </w:rPr>
        <w:t>Social</w:t>
      </w:r>
      <w:proofErr w:type="spellEnd"/>
      <w:r w:rsidRPr="00AE74FB">
        <w:rPr>
          <w:rFonts w:ascii="Verdana" w:hAnsi="Verdana"/>
          <w:color w:val="2E74B5" w:themeColor="accent1" w:themeShade="BF"/>
          <w:sz w:val="20"/>
          <w:szCs w:val="20"/>
        </w:rPr>
        <w:t xml:space="preserve"> media:</w:t>
      </w:r>
      <w:r>
        <w:rPr>
          <w:rFonts w:ascii="Verdana" w:hAnsi="Verdana"/>
          <w:sz w:val="20"/>
          <w:szCs w:val="20"/>
        </w:rPr>
        <w:t xml:space="preserve"> De Raad van Advies raadt, in verband met het (vele) verstrekken van </w:t>
      </w:r>
      <w:r w:rsidR="0095658A">
        <w:rPr>
          <w:rFonts w:ascii="Verdana" w:hAnsi="Verdana"/>
          <w:sz w:val="20"/>
          <w:szCs w:val="20"/>
        </w:rPr>
        <w:t>[…]</w:t>
      </w:r>
    </w:p>
    <w:bookmarkEnd w:id="0"/>
    <w:p w14:paraId="5414C5AC" w14:textId="2E429508" w:rsidR="005F6163" w:rsidRPr="005F6163" w:rsidRDefault="005F6163" w:rsidP="0097269E">
      <w:pPr>
        <w:pStyle w:val="Lijstalinea"/>
        <w:spacing w:after="0" w:line="240" w:lineRule="auto"/>
        <w:ind w:left="705"/>
        <w:rPr>
          <w:rFonts w:ascii="Verdana" w:hAnsi="Verdana"/>
          <w:sz w:val="20"/>
          <w:szCs w:val="20"/>
        </w:rPr>
      </w:pPr>
      <w:r w:rsidRPr="00AE74FB">
        <w:rPr>
          <w:rFonts w:ascii="Verdana" w:hAnsi="Verdana"/>
          <w:color w:val="2E74B5" w:themeColor="accent1" w:themeShade="BF"/>
          <w:sz w:val="20"/>
          <w:szCs w:val="20"/>
        </w:rPr>
        <w:t>Pag. 4</w:t>
      </w:r>
      <w:r w:rsidR="00C468B7" w:rsidRPr="00AE74FB">
        <w:rPr>
          <w:rFonts w:ascii="Verdana" w:hAnsi="Verdana"/>
          <w:color w:val="2E74B5" w:themeColor="accent1" w:themeShade="BF"/>
          <w:sz w:val="20"/>
          <w:szCs w:val="20"/>
        </w:rPr>
        <w:t xml:space="preserve">, </w:t>
      </w:r>
      <w:r w:rsidR="00080945" w:rsidRPr="00AE74FB">
        <w:rPr>
          <w:rFonts w:ascii="Verdana" w:hAnsi="Verdana"/>
          <w:color w:val="2E74B5" w:themeColor="accent1" w:themeShade="BF"/>
          <w:sz w:val="20"/>
          <w:szCs w:val="20"/>
        </w:rPr>
        <w:t xml:space="preserve">punt </w:t>
      </w:r>
      <w:r w:rsidRPr="00AE74FB">
        <w:rPr>
          <w:rFonts w:ascii="Verdana" w:hAnsi="Verdana"/>
          <w:color w:val="2E74B5" w:themeColor="accent1" w:themeShade="BF"/>
          <w:sz w:val="20"/>
          <w:szCs w:val="20"/>
        </w:rPr>
        <w:t xml:space="preserve">1.3.1 </w:t>
      </w:r>
      <w:r w:rsidR="00C468B7" w:rsidRPr="00AE74FB">
        <w:rPr>
          <w:rFonts w:ascii="Verdana" w:hAnsi="Verdana"/>
          <w:color w:val="2E74B5" w:themeColor="accent1" w:themeShade="BF"/>
          <w:sz w:val="20"/>
          <w:szCs w:val="20"/>
        </w:rPr>
        <w:t>Corporate website:</w:t>
      </w:r>
      <w:r w:rsidR="00C468B7">
        <w:rPr>
          <w:rFonts w:ascii="Verdana" w:hAnsi="Verdana"/>
          <w:sz w:val="20"/>
          <w:szCs w:val="20"/>
        </w:rPr>
        <w:t xml:space="preserve"> De Raad van Advies vi</w:t>
      </w:r>
      <w:r w:rsidR="0097269E">
        <w:rPr>
          <w:rFonts w:ascii="Verdana" w:hAnsi="Verdana"/>
          <w:sz w:val="20"/>
          <w:szCs w:val="20"/>
        </w:rPr>
        <w:t>nd</w:t>
      </w:r>
      <w:r w:rsidR="00C468B7">
        <w:rPr>
          <w:rFonts w:ascii="Verdana" w:hAnsi="Verdana"/>
          <w:sz w:val="20"/>
          <w:szCs w:val="20"/>
        </w:rPr>
        <w:t xml:space="preserve">t </w:t>
      </w:r>
      <w:r w:rsidR="0097269E">
        <w:rPr>
          <w:rFonts w:ascii="Verdana" w:hAnsi="Verdana"/>
          <w:sz w:val="20"/>
          <w:szCs w:val="20"/>
        </w:rPr>
        <w:t xml:space="preserve">dat er </w:t>
      </w:r>
      <w:r w:rsidRPr="005F6163">
        <w:rPr>
          <w:rFonts w:ascii="Verdana" w:hAnsi="Verdana"/>
          <w:sz w:val="20"/>
          <w:szCs w:val="20"/>
        </w:rPr>
        <w:t xml:space="preserve">nog steeds </w:t>
      </w:r>
      <w:r w:rsidR="00D669B7">
        <w:rPr>
          <w:rFonts w:ascii="Verdana" w:hAnsi="Verdana"/>
          <w:sz w:val="20"/>
          <w:szCs w:val="20"/>
        </w:rPr>
        <w:t xml:space="preserve">(te) </w:t>
      </w:r>
      <w:r w:rsidRPr="005F6163">
        <w:rPr>
          <w:rFonts w:ascii="Verdana" w:hAnsi="Verdana"/>
          <w:sz w:val="20"/>
          <w:szCs w:val="20"/>
        </w:rPr>
        <w:t>weinig nieuwsberichten op website</w:t>
      </w:r>
      <w:r w:rsidR="0097269E">
        <w:rPr>
          <w:rFonts w:ascii="Verdana" w:hAnsi="Verdana"/>
          <w:sz w:val="20"/>
          <w:szCs w:val="20"/>
        </w:rPr>
        <w:t xml:space="preserve"> verschijnen. De voorzitter van de Dopingautoriteit meldt dat er nu een afdeling Communicatie is die hier aandacht aan </w:t>
      </w:r>
      <w:r w:rsidR="00A86C23">
        <w:rPr>
          <w:rFonts w:ascii="Verdana" w:hAnsi="Verdana"/>
          <w:sz w:val="20"/>
          <w:szCs w:val="20"/>
        </w:rPr>
        <w:t>zal</w:t>
      </w:r>
      <w:r w:rsidR="0097269E">
        <w:rPr>
          <w:rFonts w:ascii="Verdana" w:hAnsi="Verdana"/>
          <w:sz w:val="20"/>
          <w:szCs w:val="20"/>
        </w:rPr>
        <w:t xml:space="preserve"> besteden. </w:t>
      </w:r>
    </w:p>
    <w:p w14:paraId="083C735B" w14:textId="4B5C2B1F" w:rsidR="005F6163" w:rsidRPr="005F6163" w:rsidRDefault="005F6163" w:rsidP="00E279F4">
      <w:pPr>
        <w:pStyle w:val="Lijstalinea"/>
        <w:spacing w:after="0" w:line="240" w:lineRule="auto"/>
        <w:ind w:left="705"/>
        <w:rPr>
          <w:rFonts w:ascii="Verdana" w:hAnsi="Verdana"/>
          <w:sz w:val="20"/>
          <w:szCs w:val="20"/>
        </w:rPr>
      </w:pPr>
      <w:r w:rsidRPr="00AE74FB">
        <w:rPr>
          <w:rFonts w:ascii="Verdana" w:hAnsi="Verdana"/>
          <w:color w:val="2E74B5" w:themeColor="accent1" w:themeShade="BF"/>
          <w:sz w:val="20"/>
          <w:szCs w:val="20"/>
        </w:rPr>
        <w:t>Pag.</w:t>
      </w:r>
      <w:r w:rsidR="00E279F4" w:rsidRPr="00AE74FB">
        <w:rPr>
          <w:rFonts w:ascii="Verdana" w:hAnsi="Verdana"/>
          <w:color w:val="2E74B5" w:themeColor="accent1" w:themeShade="BF"/>
          <w:sz w:val="20"/>
          <w:szCs w:val="20"/>
        </w:rPr>
        <w:t xml:space="preserve"> </w:t>
      </w:r>
      <w:r w:rsidRPr="00AE74FB">
        <w:rPr>
          <w:rFonts w:ascii="Verdana" w:hAnsi="Verdana"/>
          <w:color w:val="2E74B5" w:themeColor="accent1" w:themeShade="BF"/>
          <w:sz w:val="20"/>
          <w:szCs w:val="20"/>
        </w:rPr>
        <w:t>6</w:t>
      </w:r>
      <w:r w:rsidR="00E279F4" w:rsidRPr="00AE74FB">
        <w:rPr>
          <w:rFonts w:ascii="Verdana" w:hAnsi="Verdana"/>
          <w:color w:val="2E74B5" w:themeColor="accent1" w:themeShade="BF"/>
          <w:sz w:val="20"/>
          <w:szCs w:val="20"/>
        </w:rPr>
        <w:t>,</w:t>
      </w:r>
      <w:r w:rsidRPr="00AE74FB">
        <w:rPr>
          <w:rFonts w:ascii="Verdana" w:hAnsi="Verdana"/>
          <w:color w:val="2E74B5" w:themeColor="accent1" w:themeShade="BF"/>
          <w:sz w:val="20"/>
          <w:szCs w:val="20"/>
        </w:rPr>
        <w:t xml:space="preserve"> </w:t>
      </w:r>
      <w:r w:rsidR="00080945" w:rsidRPr="00AE74FB">
        <w:rPr>
          <w:rFonts w:ascii="Verdana" w:hAnsi="Verdana"/>
          <w:color w:val="2E74B5" w:themeColor="accent1" w:themeShade="BF"/>
          <w:sz w:val="20"/>
          <w:szCs w:val="20"/>
        </w:rPr>
        <w:t xml:space="preserve">punt 3.1 </w:t>
      </w:r>
      <w:r w:rsidR="00E279F4" w:rsidRPr="00AE74FB">
        <w:rPr>
          <w:rFonts w:ascii="Verdana" w:hAnsi="Verdana"/>
          <w:color w:val="2E74B5" w:themeColor="accent1" w:themeShade="BF"/>
          <w:sz w:val="20"/>
          <w:szCs w:val="20"/>
        </w:rPr>
        <w:t>Dopingcontroles:</w:t>
      </w:r>
      <w:r w:rsidR="00E279F4">
        <w:rPr>
          <w:rFonts w:ascii="Verdana" w:hAnsi="Verdana"/>
          <w:sz w:val="20"/>
          <w:szCs w:val="20"/>
        </w:rPr>
        <w:t xml:space="preserve"> De Raad van Advies merkt op dat het </w:t>
      </w:r>
      <w:r w:rsidRPr="005F6163">
        <w:rPr>
          <w:rFonts w:ascii="Verdana" w:hAnsi="Verdana"/>
          <w:sz w:val="20"/>
          <w:szCs w:val="20"/>
        </w:rPr>
        <w:t>aantal uitgevoerde testen</w:t>
      </w:r>
      <w:r w:rsidR="00E279F4">
        <w:rPr>
          <w:rFonts w:ascii="Verdana" w:hAnsi="Verdana"/>
          <w:sz w:val="20"/>
          <w:szCs w:val="20"/>
        </w:rPr>
        <w:t xml:space="preserve"> van dit jaar achter</w:t>
      </w:r>
      <w:r w:rsidRPr="005F6163">
        <w:rPr>
          <w:rFonts w:ascii="Verdana" w:hAnsi="Verdana"/>
          <w:sz w:val="20"/>
          <w:szCs w:val="20"/>
        </w:rPr>
        <w:t xml:space="preserve">blijft </w:t>
      </w:r>
      <w:r w:rsidR="00E279F4">
        <w:rPr>
          <w:rFonts w:ascii="Verdana" w:hAnsi="Verdana"/>
          <w:sz w:val="20"/>
          <w:szCs w:val="20"/>
        </w:rPr>
        <w:t>op de aantallen van 2023. De voorzitter van de Dopingautoriteit legt uit dat dit een bewuste keuze is omdat het, in verband met het budget, niet wenselijk is boven 3.250 controles uit te komen.</w:t>
      </w:r>
    </w:p>
    <w:p w14:paraId="40611320" w14:textId="16463991" w:rsidR="005F6163" w:rsidRPr="00080945" w:rsidRDefault="005F6163" w:rsidP="00080945">
      <w:pPr>
        <w:pStyle w:val="Lijstalinea"/>
        <w:spacing w:after="0" w:line="240" w:lineRule="auto"/>
        <w:ind w:left="705"/>
        <w:rPr>
          <w:rFonts w:ascii="Verdana" w:hAnsi="Verdana"/>
          <w:sz w:val="20"/>
          <w:szCs w:val="20"/>
        </w:rPr>
      </w:pPr>
      <w:bookmarkStart w:id="1" w:name="_Hlk185594986"/>
      <w:r w:rsidRPr="00AE74FB">
        <w:rPr>
          <w:rFonts w:ascii="Verdana" w:hAnsi="Verdana"/>
          <w:color w:val="2E74B5" w:themeColor="accent1" w:themeShade="BF"/>
          <w:sz w:val="20"/>
          <w:szCs w:val="20"/>
        </w:rPr>
        <w:t>Pag. 7</w:t>
      </w:r>
      <w:r w:rsidR="00080945" w:rsidRPr="00AE74FB">
        <w:rPr>
          <w:rFonts w:ascii="Verdana" w:hAnsi="Verdana"/>
          <w:color w:val="2E74B5" w:themeColor="accent1" w:themeShade="BF"/>
          <w:sz w:val="20"/>
          <w:szCs w:val="20"/>
        </w:rPr>
        <w:t>, punt 4.2 Meldingen en onderzoeken</w:t>
      </w:r>
      <w:r w:rsidRPr="00AE74FB">
        <w:rPr>
          <w:rFonts w:ascii="Verdana" w:hAnsi="Verdana"/>
          <w:color w:val="2E74B5" w:themeColor="accent1" w:themeShade="BF"/>
          <w:sz w:val="20"/>
          <w:szCs w:val="20"/>
        </w:rPr>
        <w:t>:</w:t>
      </w:r>
      <w:r w:rsidRPr="005F6163">
        <w:rPr>
          <w:rFonts w:ascii="Verdana" w:hAnsi="Verdana"/>
          <w:sz w:val="20"/>
          <w:szCs w:val="20"/>
        </w:rPr>
        <w:t xml:space="preserve"> </w:t>
      </w:r>
      <w:r w:rsidR="00080945">
        <w:rPr>
          <w:rFonts w:ascii="Verdana" w:hAnsi="Verdana"/>
          <w:sz w:val="20"/>
          <w:szCs w:val="20"/>
        </w:rPr>
        <w:t>De Raad van Advies is benieuwd vanuit welke bronnen de meldingen komen. De voorzitter van de Dopingautoriteit zal hiernaar informeren</w:t>
      </w:r>
      <w:r w:rsidR="0095658A">
        <w:rPr>
          <w:rFonts w:ascii="Verdana" w:hAnsi="Verdana"/>
          <w:sz w:val="20"/>
          <w:szCs w:val="20"/>
        </w:rPr>
        <w:t>.</w:t>
      </w:r>
      <w:r w:rsidR="00080945" w:rsidRPr="00A86C23">
        <w:rPr>
          <w:rFonts w:ascii="Verdana" w:hAnsi="Verdana"/>
          <w:sz w:val="20"/>
          <w:szCs w:val="20"/>
        </w:rPr>
        <w:t xml:space="preserve"> </w:t>
      </w:r>
    </w:p>
    <w:bookmarkEnd w:id="1"/>
    <w:p w14:paraId="6727868B" w14:textId="679FC620" w:rsidR="005F6163" w:rsidRPr="005F6163" w:rsidRDefault="00080945" w:rsidP="00080945">
      <w:pPr>
        <w:pStyle w:val="Lijstalinea"/>
        <w:spacing w:after="0" w:line="240" w:lineRule="auto"/>
        <w:ind w:left="705"/>
        <w:rPr>
          <w:rFonts w:ascii="Verdana" w:hAnsi="Verdana"/>
          <w:sz w:val="20"/>
          <w:szCs w:val="20"/>
        </w:rPr>
      </w:pPr>
      <w:r w:rsidRPr="00AE74FB">
        <w:rPr>
          <w:rFonts w:ascii="Verdana" w:hAnsi="Verdana"/>
          <w:color w:val="2E74B5" w:themeColor="accent1" w:themeShade="BF"/>
          <w:sz w:val="20"/>
          <w:szCs w:val="20"/>
        </w:rPr>
        <w:t xml:space="preserve">Pag. 9, punt 5.1 </w:t>
      </w:r>
      <w:proofErr w:type="spellStart"/>
      <w:r w:rsidRPr="00AE74FB">
        <w:rPr>
          <w:rFonts w:ascii="Verdana" w:hAnsi="Verdana"/>
          <w:color w:val="2E74B5" w:themeColor="accent1" w:themeShade="BF"/>
          <w:sz w:val="20"/>
          <w:szCs w:val="20"/>
        </w:rPr>
        <w:t>Testing</w:t>
      </w:r>
      <w:proofErr w:type="spellEnd"/>
      <w:r w:rsidRPr="00AE74FB">
        <w:rPr>
          <w:rFonts w:ascii="Verdana" w:hAnsi="Verdana"/>
          <w:color w:val="2E74B5" w:themeColor="accent1" w:themeShade="BF"/>
          <w:sz w:val="20"/>
          <w:szCs w:val="20"/>
        </w:rPr>
        <w:t xml:space="preserve"> pools:</w:t>
      </w:r>
      <w:r>
        <w:rPr>
          <w:rFonts w:ascii="Verdana" w:hAnsi="Verdana"/>
          <w:sz w:val="20"/>
          <w:szCs w:val="20"/>
        </w:rPr>
        <w:t xml:space="preserve"> De Raad van Advies juicht het toe </w:t>
      </w:r>
      <w:r w:rsidR="005F6163" w:rsidRPr="005F6163">
        <w:rPr>
          <w:rFonts w:ascii="Verdana" w:hAnsi="Verdana"/>
          <w:sz w:val="20"/>
          <w:szCs w:val="20"/>
        </w:rPr>
        <w:t xml:space="preserve">dat </w:t>
      </w:r>
      <w:r>
        <w:rPr>
          <w:rFonts w:ascii="Verdana" w:hAnsi="Verdana"/>
          <w:sz w:val="20"/>
          <w:szCs w:val="20"/>
        </w:rPr>
        <w:t>sporters die, voor wat betreft het oplopen van een whereabouts-fout, in de gevarenzone zitten ge</w:t>
      </w:r>
      <w:r w:rsidR="005F6163" w:rsidRPr="005F6163">
        <w:rPr>
          <w:rFonts w:ascii="Verdana" w:hAnsi="Verdana"/>
          <w:sz w:val="20"/>
          <w:szCs w:val="20"/>
        </w:rPr>
        <w:t>beld worden</w:t>
      </w:r>
      <w:r>
        <w:rPr>
          <w:rFonts w:ascii="Verdana" w:hAnsi="Verdana"/>
          <w:sz w:val="20"/>
          <w:szCs w:val="20"/>
        </w:rPr>
        <w:t>.</w:t>
      </w:r>
      <w:r w:rsidR="005F6163" w:rsidRPr="005F6163">
        <w:rPr>
          <w:rFonts w:ascii="Verdana" w:hAnsi="Verdana"/>
          <w:sz w:val="20"/>
          <w:szCs w:val="20"/>
        </w:rPr>
        <w:t xml:space="preserve"> </w:t>
      </w:r>
      <w:r>
        <w:rPr>
          <w:rFonts w:ascii="Verdana" w:hAnsi="Verdana"/>
          <w:sz w:val="20"/>
          <w:szCs w:val="20"/>
        </w:rPr>
        <w:t xml:space="preserve">De afdeling </w:t>
      </w:r>
      <w:r w:rsidR="005F6163" w:rsidRPr="005F6163">
        <w:rPr>
          <w:rFonts w:ascii="Verdana" w:hAnsi="Verdana"/>
          <w:sz w:val="20"/>
          <w:szCs w:val="20"/>
        </w:rPr>
        <w:t xml:space="preserve">JZ communiceert met </w:t>
      </w:r>
      <w:r>
        <w:rPr>
          <w:rFonts w:ascii="Verdana" w:hAnsi="Verdana"/>
          <w:sz w:val="20"/>
          <w:szCs w:val="20"/>
        </w:rPr>
        <w:t>de sporters o</w:t>
      </w:r>
      <w:r w:rsidR="005F6163" w:rsidRPr="005F6163">
        <w:rPr>
          <w:rFonts w:ascii="Verdana" w:hAnsi="Verdana"/>
          <w:sz w:val="20"/>
          <w:szCs w:val="20"/>
        </w:rPr>
        <w:t>ver</w:t>
      </w:r>
      <w:r>
        <w:rPr>
          <w:rFonts w:ascii="Verdana" w:hAnsi="Verdana"/>
          <w:sz w:val="20"/>
          <w:szCs w:val="20"/>
        </w:rPr>
        <w:t xml:space="preserve"> begane</w:t>
      </w:r>
      <w:r w:rsidR="005F6163" w:rsidRPr="005F6163">
        <w:rPr>
          <w:rFonts w:ascii="Verdana" w:hAnsi="Verdana"/>
          <w:sz w:val="20"/>
          <w:szCs w:val="20"/>
        </w:rPr>
        <w:t xml:space="preserve"> whereabouts</w:t>
      </w:r>
      <w:r>
        <w:rPr>
          <w:rFonts w:ascii="Verdana" w:hAnsi="Verdana"/>
          <w:sz w:val="20"/>
          <w:szCs w:val="20"/>
        </w:rPr>
        <w:t>-</w:t>
      </w:r>
      <w:r w:rsidR="005F6163" w:rsidRPr="005F6163">
        <w:rPr>
          <w:rFonts w:ascii="Verdana" w:hAnsi="Verdana"/>
          <w:sz w:val="20"/>
          <w:szCs w:val="20"/>
        </w:rPr>
        <w:t>fouten</w:t>
      </w:r>
      <w:r>
        <w:rPr>
          <w:rFonts w:ascii="Verdana" w:hAnsi="Verdana"/>
          <w:sz w:val="20"/>
          <w:szCs w:val="20"/>
        </w:rPr>
        <w:t>.</w:t>
      </w:r>
      <w:r w:rsidR="005F6163" w:rsidRPr="005F6163">
        <w:rPr>
          <w:rFonts w:ascii="Verdana" w:hAnsi="Verdana"/>
          <w:sz w:val="20"/>
          <w:szCs w:val="20"/>
        </w:rPr>
        <w:t xml:space="preserve"> </w:t>
      </w:r>
      <w:r>
        <w:rPr>
          <w:rFonts w:ascii="Verdana" w:hAnsi="Verdana"/>
          <w:sz w:val="20"/>
          <w:szCs w:val="20"/>
        </w:rPr>
        <w:t xml:space="preserve">De afdeling </w:t>
      </w:r>
      <w:r w:rsidR="005F6163" w:rsidRPr="005F6163">
        <w:rPr>
          <w:rFonts w:ascii="Verdana" w:hAnsi="Verdana"/>
          <w:sz w:val="20"/>
          <w:szCs w:val="20"/>
        </w:rPr>
        <w:t>Communicatie meldt hen dat ze in de gevarenzone zitten. Tabel 5.1</w:t>
      </w:r>
      <w:r w:rsidR="007C17AB">
        <w:rPr>
          <w:rFonts w:ascii="Verdana" w:hAnsi="Verdana"/>
          <w:sz w:val="20"/>
          <w:szCs w:val="20"/>
        </w:rPr>
        <w:t xml:space="preserve"> laat logischerwijs zien dat</w:t>
      </w:r>
      <w:r w:rsidR="005F6163" w:rsidRPr="005F6163">
        <w:rPr>
          <w:rFonts w:ascii="Verdana" w:hAnsi="Verdana"/>
          <w:sz w:val="20"/>
          <w:szCs w:val="20"/>
        </w:rPr>
        <w:t xml:space="preserve"> de grotere sporten ook meer gemiste testen</w:t>
      </w:r>
      <w:r w:rsidR="007C17AB">
        <w:rPr>
          <w:rFonts w:ascii="Verdana" w:hAnsi="Verdana"/>
          <w:sz w:val="20"/>
          <w:szCs w:val="20"/>
        </w:rPr>
        <w:t xml:space="preserve"> hebben</w:t>
      </w:r>
      <w:r w:rsidR="005F6163" w:rsidRPr="005F6163">
        <w:rPr>
          <w:rFonts w:ascii="Verdana" w:hAnsi="Verdana"/>
          <w:sz w:val="20"/>
          <w:szCs w:val="20"/>
        </w:rPr>
        <w:t xml:space="preserve">. Dit </w:t>
      </w:r>
      <w:r w:rsidR="007C17AB">
        <w:rPr>
          <w:rFonts w:ascii="Verdana" w:hAnsi="Verdana"/>
          <w:sz w:val="20"/>
          <w:szCs w:val="20"/>
        </w:rPr>
        <w:t xml:space="preserve">betreft de sporters </w:t>
      </w:r>
      <w:r w:rsidR="005F6163" w:rsidRPr="005F6163">
        <w:rPr>
          <w:rFonts w:ascii="Verdana" w:hAnsi="Verdana"/>
          <w:sz w:val="20"/>
          <w:szCs w:val="20"/>
        </w:rPr>
        <w:t xml:space="preserve">die in de RTP zitten. </w:t>
      </w:r>
      <w:r w:rsidR="007C17AB">
        <w:rPr>
          <w:rFonts w:ascii="Verdana" w:hAnsi="Verdana"/>
          <w:sz w:val="20"/>
          <w:szCs w:val="20"/>
        </w:rPr>
        <w:t xml:space="preserve">Eveneens worden, ter voorkoming van fouten, sporters die niet opendoen of reageren op de deurbel vijf </w:t>
      </w:r>
      <w:r w:rsidR="007C17AB" w:rsidRPr="005F6163">
        <w:rPr>
          <w:rFonts w:ascii="Verdana" w:hAnsi="Verdana"/>
          <w:sz w:val="20"/>
          <w:szCs w:val="20"/>
        </w:rPr>
        <w:t xml:space="preserve">minuten voor afloop </w:t>
      </w:r>
      <w:r w:rsidR="007C17AB">
        <w:rPr>
          <w:rFonts w:ascii="Verdana" w:hAnsi="Verdana"/>
          <w:sz w:val="20"/>
          <w:szCs w:val="20"/>
        </w:rPr>
        <w:t xml:space="preserve">van het </w:t>
      </w:r>
      <w:r w:rsidR="007C17AB" w:rsidRPr="005F6163">
        <w:rPr>
          <w:rFonts w:ascii="Verdana" w:hAnsi="Verdana"/>
          <w:sz w:val="20"/>
          <w:szCs w:val="20"/>
        </w:rPr>
        <w:t>1</w:t>
      </w:r>
      <w:r w:rsidR="007C17AB">
        <w:rPr>
          <w:rFonts w:ascii="Verdana" w:hAnsi="Verdana"/>
          <w:sz w:val="20"/>
          <w:szCs w:val="20"/>
        </w:rPr>
        <w:t>-</w:t>
      </w:r>
      <w:r w:rsidR="007C17AB" w:rsidRPr="005F6163">
        <w:rPr>
          <w:rFonts w:ascii="Verdana" w:hAnsi="Verdana"/>
          <w:sz w:val="20"/>
          <w:szCs w:val="20"/>
        </w:rPr>
        <w:t>hour</w:t>
      </w:r>
      <w:r w:rsidR="007C17AB">
        <w:rPr>
          <w:rFonts w:ascii="Verdana" w:hAnsi="Verdana"/>
          <w:sz w:val="20"/>
          <w:szCs w:val="20"/>
        </w:rPr>
        <w:t>-</w:t>
      </w:r>
      <w:r w:rsidR="007C17AB" w:rsidRPr="005F6163">
        <w:rPr>
          <w:rFonts w:ascii="Verdana" w:hAnsi="Verdana"/>
          <w:sz w:val="20"/>
          <w:szCs w:val="20"/>
        </w:rPr>
        <w:t xml:space="preserve">timeslot telefonisch </w:t>
      </w:r>
      <w:r w:rsidR="007C17AB">
        <w:rPr>
          <w:rFonts w:ascii="Verdana" w:hAnsi="Verdana"/>
          <w:sz w:val="20"/>
          <w:szCs w:val="20"/>
        </w:rPr>
        <w:t xml:space="preserve">benaderd. </w:t>
      </w:r>
      <w:r w:rsidR="00A86C23">
        <w:rPr>
          <w:rFonts w:ascii="Verdana" w:hAnsi="Verdana"/>
          <w:sz w:val="20"/>
          <w:szCs w:val="20"/>
        </w:rPr>
        <w:t xml:space="preserve">Bovendien </w:t>
      </w:r>
      <w:r w:rsidR="007C17AB">
        <w:rPr>
          <w:rFonts w:ascii="Verdana" w:hAnsi="Verdana"/>
          <w:sz w:val="20"/>
          <w:szCs w:val="20"/>
        </w:rPr>
        <w:t>helpt</w:t>
      </w:r>
      <w:r w:rsidR="007B76CE">
        <w:rPr>
          <w:rFonts w:ascii="Verdana" w:hAnsi="Verdana"/>
          <w:sz w:val="20"/>
          <w:szCs w:val="20"/>
        </w:rPr>
        <w:t xml:space="preserve"> ook</w:t>
      </w:r>
      <w:r w:rsidR="007C17AB">
        <w:rPr>
          <w:rFonts w:ascii="Verdana" w:hAnsi="Verdana"/>
          <w:sz w:val="20"/>
          <w:szCs w:val="20"/>
        </w:rPr>
        <w:t xml:space="preserve"> </w:t>
      </w:r>
      <w:r w:rsidR="005F6163" w:rsidRPr="005F6163">
        <w:rPr>
          <w:rFonts w:ascii="Verdana" w:hAnsi="Verdana"/>
          <w:sz w:val="20"/>
          <w:szCs w:val="20"/>
        </w:rPr>
        <w:t xml:space="preserve">NOC*NSF </w:t>
      </w:r>
      <w:r w:rsidR="007B76CE">
        <w:rPr>
          <w:rFonts w:ascii="Verdana" w:hAnsi="Verdana"/>
          <w:sz w:val="20"/>
          <w:szCs w:val="20"/>
        </w:rPr>
        <w:t xml:space="preserve">mee </w:t>
      </w:r>
      <w:r w:rsidR="007C17AB">
        <w:rPr>
          <w:rFonts w:ascii="Verdana" w:hAnsi="Verdana"/>
          <w:sz w:val="20"/>
          <w:szCs w:val="20"/>
        </w:rPr>
        <w:t>aan de voorkant van informatieverstrekking inzake aanlevering van whereabouts</w:t>
      </w:r>
      <w:r w:rsidR="007B76CE">
        <w:rPr>
          <w:rFonts w:ascii="Verdana" w:hAnsi="Verdana"/>
          <w:sz w:val="20"/>
          <w:szCs w:val="20"/>
        </w:rPr>
        <w:t>.</w:t>
      </w:r>
      <w:r w:rsidR="007C17AB">
        <w:rPr>
          <w:rFonts w:ascii="Verdana" w:hAnsi="Verdana"/>
          <w:sz w:val="20"/>
          <w:szCs w:val="20"/>
        </w:rPr>
        <w:t xml:space="preserve">  </w:t>
      </w:r>
    </w:p>
    <w:p w14:paraId="72616D1E" w14:textId="1FCF5F78" w:rsidR="005F6163" w:rsidRPr="005F6163" w:rsidRDefault="005F6163" w:rsidP="007B76CE">
      <w:pPr>
        <w:pStyle w:val="Lijstalinea"/>
        <w:spacing w:after="0" w:line="240" w:lineRule="auto"/>
        <w:ind w:left="705"/>
        <w:rPr>
          <w:rFonts w:ascii="Verdana" w:hAnsi="Verdana"/>
          <w:sz w:val="20"/>
          <w:szCs w:val="20"/>
        </w:rPr>
      </w:pPr>
      <w:r w:rsidRPr="00AE74FB">
        <w:rPr>
          <w:rFonts w:ascii="Verdana" w:hAnsi="Verdana"/>
          <w:color w:val="2E74B5" w:themeColor="accent1" w:themeShade="BF"/>
          <w:sz w:val="20"/>
          <w:szCs w:val="20"/>
        </w:rPr>
        <w:t>Pag. 11</w:t>
      </w:r>
      <w:r w:rsidR="007B76CE" w:rsidRPr="00AE74FB">
        <w:rPr>
          <w:rFonts w:ascii="Verdana" w:hAnsi="Verdana"/>
          <w:color w:val="2E74B5" w:themeColor="accent1" w:themeShade="BF"/>
          <w:sz w:val="20"/>
          <w:szCs w:val="20"/>
        </w:rPr>
        <w:t>, punt 5.5</w:t>
      </w:r>
      <w:r w:rsidRPr="00AE74FB">
        <w:rPr>
          <w:rFonts w:ascii="Verdana" w:hAnsi="Verdana"/>
          <w:color w:val="2E74B5" w:themeColor="accent1" w:themeShade="BF"/>
          <w:sz w:val="20"/>
          <w:szCs w:val="20"/>
        </w:rPr>
        <w:t xml:space="preserve"> WADA-audit</w:t>
      </w:r>
      <w:r w:rsidR="007B76CE" w:rsidRPr="00AE74FB">
        <w:rPr>
          <w:rFonts w:ascii="Verdana" w:hAnsi="Verdana"/>
          <w:color w:val="2E74B5" w:themeColor="accent1" w:themeShade="BF"/>
          <w:sz w:val="20"/>
          <w:szCs w:val="20"/>
        </w:rPr>
        <w:t>:</w:t>
      </w:r>
      <w:r w:rsidRPr="005F6163">
        <w:rPr>
          <w:rFonts w:ascii="Verdana" w:hAnsi="Verdana"/>
          <w:sz w:val="20"/>
          <w:szCs w:val="20"/>
        </w:rPr>
        <w:t xml:space="preserve"> </w:t>
      </w:r>
      <w:r w:rsidR="007B76CE">
        <w:rPr>
          <w:rFonts w:ascii="Verdana" w:hAnsi="Verdana"/>
          <w:sz w:val="20"/>
          <w:szCs w:val="20"/>
        </w:rPr>
        <w:t xml:space="preserve">De Raad van Advies is verheugd over het compliment dat WADA tijdens het audit bezoek aan de Dopingautoriteit heeft gegeven.  </w:t>
      </w:r>
      <w:r w:rsidRPr="005F6163">
        <w:rPr>
          <w:rFonts w:ascii="Verdana" w:hAnsi="Verdana"/>
          <w:sz w:val="20"/>
          <w:szCs w:val="20"/>
        </w:rPr>
        <w:t xml:space="preserve"> </w:t>
      </w:r>
    </w:p>
    <w:p w14:paraId="1EA403F3" w14:textId="59328FCD" w:rsidR="005F6163" w:rsidRPr="005F6163" w:rsidRDefault="007B76CE" w:rsidP="007B76CE">
      <w:pPr>
        <w:pStyle w:val="Lijstalinea"/>
        <w:spacing w:after="0" w:line="240" w:lineRule="auto"/>
        <w:ind w:left="705"/>
        <w:rPr>
          <w:rFonts w:ascii="Verdana" w:hAnsi="Verdana"/>
          <w:sz w:val="20"/>
          <w:szCs w:val="20"/>
        </w:rPr>
      </w:pPr>
      <w:r w:rsidRPr="00AE74FB">
        <w:rPr>
          <w:rFonts w:ascii="Verdana" w:hAnsi="Verdana"/>
          <w:color w:val="2E74B5" w:themeColor="accent1" w:themeShade="BF"/>
          <w:sz w:val="20"/>
          <w:szCs w:val="20"/>
        </w:rPr>
        <w:lastRenderedPageBreak/>
        <w:t xml:space="preserve">Pag. 11, punt </w:t>
      </w:r>
      <w:r w:rsidR="005F6163" w:rsidRPr="00AE74FB">
        <w:rPr>
          <w:rFonts w:ascii="Verdana" w:hAnsi="Verdana"/>
          <w:color w:val="2E74B5" w:themeColor="accent1" w:themeShade="BF"/>
          <w:sz w:val="20"/>
          <w:szCs w:val="20"/>
        </w:rPr>
        <w:t>5.6 W</w:t>
      </w:r>
      <w:r w:rsidRPr="00AE74FB">
        <w:rPr>
          <w:rFonts w:ascii="Verdana" w:hAnsi="Verdana"/>
          <w:color w:val="2E74B5" w:themeColor="accent1" w:themeShade="BF"/>
          <w:sz w:val="20"/>
          <w:szCs w:val="20"/>
        </w:rPr>
        <w:t>et open overheid (</w:t>
      </w:r>
      <w:proofErr w:type="spellStart"/>
      <w:r w:rsidRPr="00AE74FB">
        <w:rPr>
          <w:rFonts w:ascii="Verdana" w:hAnsi="Verdana"/>
          <w:color w:val="2E74B5" w:themeColor="accent1" w:themeShade="BF"/>
          <w:sz w:val="20"/>
          <w:szCs w:val="20"/>
        </w:rPr>
        <w:t>Woo</w:t>
      </w:r>
      <w:proofErr w:type="spellEnd"/>
      <w:r w:rsidRPr="00AE74FB">
        <w:rPr>
          <w:rFonts w:ascii="Verdana" w:hAnsi="Verdana"/>
          <w:color w:val="2E74B5" w:themeColor="accent1" w:themeShade="BF"/>
          <w:sz w:val="20"/>
          <w:szCs w:val="20"/>
        </w:rPr>
        <w:t>):</w:t>
      </w:r>
      <w:r>
        <w:rPr>
          <w:rFonts w:ascii="Verdana" w:hAnsi="Verdana"/>
          <w:sz w:val="20"/>
          <w:szCs w:val="20"/>
        </w:rPr>
        <w:t xml:space="preserve"> Er is een </w:t>
      </w:r>
      <w:proofErr w:type="spellStart"/>
      <w:r>
        <w:rPr>
          <w:rFonts w:ascii="Verdana" w:hAnsi="Verdana"/>
          <w:sz w:val="20"/>
          <w:szCs w:val="20"/>
        </w:rPr>
        <w:t>Woo</w:t>
      </w:r>
      <w:proofErr w:type="spellEnd"/>
      <w:r w:rsidR="005F6163" w:rsidRPr="005F6163">
        <w:rPr>
          <w:rFonts w:ascii="Verdana" w:hAnsi="Verdana"/>
          <w:sz w:val="20"/>
          <w:szCs w:val="20"/>
        </w:rPr>
        <w:t>-verzoek ingediend</w:t>
      </w:r>
      <w:r>
        <w:rPr>
          <w:rFonts w:ascii="Verdana" w:hAnsi="Verdana"/>
          <w:sz w:val="20"/>
          <w:szCs w:val="20"/>
        </w:rPr>
        <w:t xml:space="preserve"> voor </w:t>
      </w:r>
      <w:r w:rsidR="005F6163" w:rsidRPr="005F6163">
        <w:rPr>
          <w:rFonts w:ascii="Verdana" w:hAnsi="Verdana"/>
          <w:sz w:val="20"/>
          <w:szCs w:val="20"/>
        </w:rPr>
        <w:t>doping.nl</w:t>
      </w:r>
      <w:r>
        <w:rPr>
          <w:rFonts w:ascii="Verdana" w:hAnsi="Verdana"/>
          <w:sz w:val="20"/>
          <w:szCs w:val="20"/>
        </w:rPr>
        <w:t xml:space="preserve"> waar alle </w:t>
      </w:r>
      <w:r w:rsidR="005F6163" w:rsidRPr="005F6163">
        <w:rPr>
          <w:rFonts w:ascii="Verdana" w:hAnsi="Verdana"/>
          <w:sz w:val="20"/>
          <w:szCs w:val="20"/>
        </w:rPr>
        <w:t>(CAS)uitspraken</w:t>
      </w:r>
      <w:r>
        <w:rPr>
          <w:rFonts w:ascii="Verdana" w:hAnsi="Verdana"/>
          <w:sz w:val="20"/>
          <w:szCs w:val="20"/>
        </w:rPr>
        <w:t xml:space="preserve"> op gepubliceerd worden.</w:t>
      </w:r>
      <w:r w:rsidR="0095658A">
        <w:rPr>
          <w:rFonts w:ascii="Verdana" w:hAnsi="Verdana"/>
          <w:sz w:val="20"/>
          <w:szCs w:val="20"/>
        </w:rPr>
        <w:t xml:space="preserve"> </w:t>
      </w:r>
      <w:r w:rsidR="00EF5EAD">
        <w:rPr>
          <w:rFonts w:ascii="Verdana" w:hAnsi="Verdana"/>
          <w:sz w:val="20"/>
          <w:szCs w:val="20"/>
        </w:rPr>
        <w:t>In overleg met VWS wordt hierop gereageerd</w:t>
      </w:r>
      <w:r w:rsidR="005F6163" w:rsidRPr="005F6163">
        <w:rPr>
          <w:rFonts w:ascii="Verdana" w:hAnsi="Verdana"/>
          <w:sz w:val="20"/>
          <w:szCs w:val="20"/>
        </w:rPr>
        <w:t xml:space="preserve">. </w:t>
      </w:r>
    </w:p>
    <w:p w14:paraId="1538320F" w14:textId="08B056A2" w:rsidR="005F6163" w:rsidRPr="005F6163" w:rsidRDefault="005F6163" w:rsidP="007B76CE">
      <w:pPr>
        <w:pStyle w:val="Lijstalinea"/>
        <w:spacing w:after="0" w:line="240" w:lineRule="auto"/>
        <w:ind w:left="705"/>
        <w:rPr>
          <w:rFonts w:ascii="Verdana" w:hAnsi="Verdana"/>
          <w:sz w:val="20"/>
          <w:szCs w:val="20"/>
        </w:rPr>
      </w:pPr>
      <w:r w:rsidRPr="00AE74FB">
        <w:rPr>
          <w:rFonts w:ascii="Verdana" w:hAnsi="Verdana"/>
          <w:color w:val="2E74B5" w:themeColor="accent1" w:themeShade="BF"/>
          <w:sz w:val="20"/>
          <w:szCs w:val="20"/>
        </w:rPr>
        <w:t>Pag.12</w:t>
      </w:r>
      <w:r w:rsidR="007B76CE" w:rsidRPr="00AE74FB">
        <w:rPr>
          <w:rFonts w:ascii="Verdana" w:hAnsi="Verdana"/>
          <w:color w:val="2E74B5" w:themeColor="accent1" w:themeShade="BF"/>
          <w:sz w:val="20"/>
          <w:szCs w:val="20"/>
        </w:rPr>
        <w:t>, punt 6.2.1 Personeel:</w:t>
      </w:r>
      <w:r w:rsidR="007B76CE">
        <w:rPr>
          <w:rFonts w:ascii="Verdana" w:hAnsi="Verdana"/>
          <w:sz w:val="20"/>
          <w:szCs w:val="20"/>
        </w:rPr>
        <w:t xml:space="preserve"> De Raad van Advies is blij dat het de Dopingautoriteit, ondanks de krapte op de arbeidsmarkt, gelukt is nieuw personeel aan te nemen.</w:t>
      </w:r>
    </w:p>
    <w:p w14:paraId="70952F39" w14:textId="6B881A63" w:rsidR="00847E07" w:rsidRPr="00262E45" w:rsidRDefault="003066C0" w:rsidP="005F6163">
      <w:pPr>
        <w:spacing w:after="0" w:line="240" w:lineRule="auto"/>
        <w:ind w:left="720"/>
        <w:rPr>
          <w:rFonts w:ascii="Verdana" w:hAnsi="Verdana"/>
          <w:sz w:val="20"/>
          <w:szCs w:val="20"/>
        </w:rPr>
      </w:pPr>
      <w:r>
        <w:rPr>
          <w:rFonts w:ascii="Verdana" w:hAnsi="Verdana"/>
          <w:sz w:val="20"/>
          <w:szCs w:val="20"/>
        </w:rPr>
        <w:t xml:space="preserve"> </w:t>
      </w:r>
    </w:p>
    <w:p w14:paraId="694B9F72" w14:textId="75A6DDA4" w:rsidR="00F870E9" w:rsidRPr="00D85BDF" w:rsidRDefault="00021108" w:rsidP="005F6163">
      <w:pPr>
        <w:pStyle w:val="Lijstalinea1"/>
        <w:keepNext/>
        <w:spacing w:after="0" w:line="240" w:lineRule="auto"/>
        <w:rPr>
          <w:rFonts w:ascii="Verdana" w:hAnsi="Verdana"/>
          <w:b/>
          <w:sz w:val="20"/>
          <w:szCs w:val="20"/>
        </w:rPr>
      </w:pPr>
      <w:r>
        <w:rPr>
          <w:rFonts w:ascii="Verdana" w:hAnsi="Verdana"/>
          <w:b/>
          <w:sz w:val="20"/>
          <w:szCs w:val="20"/>
        </w:rPr>
        <w:t xml:space="preserve">b. </w:t>
      </w:r>
      <w:r w:rsidR="000147D8">
        <w:rPr>
          <w:rFonts w:ascii="Verdana" w:hAnsi="Verdana"/>
          <w:b/>
          <w:sz w:val="20"/>
          <w:szCs w:val="20"/>
        </w:rPr>
        <w:t>K</w:t>
      </w:r>
      <w:r w:rsidR="00F870E9" w:rsidRPr="00D85BDF">
        <w:rPr>
          <w:rFonts w:ascii="Verdana" w:hAnsi="Verdana"/>
          <w:b/>
          <w:sz w:val="20"/>
          <w:szCs w:val="20"/>
        </w:rPr>
        <w:t>nipsels:</w:t>
      </w:r>
    </w:p>
    <w:p w14:paraId="4E81C944" w14:textId="613E5DAD" w:rsidR="00402660" w:rsidRDefault="00517A6C" w:rsidP="005F6163">
      <w:pPr>
        <w:pStyle w:val="Lijstalinea1"/>
        <w:keepNext/>
        <w:spacing w:after="0" w:line="240" w:lineRule="auto"/>
        <w:rPr>
          <w:rFonts w:ascii="Verdana" w:hAnsi="Verdana"/>
          <w:sz w:val="20"/>
          <w:szCs w:val="20"/>
        </w:rPr>
      </w:pPr>
      <w:r>
        <w:rPr>
          <w:rFonts w:ascii="Verdana" w:hAnsi="Verdana"/>
          <w:sz w:val="20"/>
          <w:szCs w:val="20"/>
        </w:rPr>
        <w:t>De knipsels zijn ter kennisname toegevoegd.</w:t>
      </w:r>
    </w:p>
    <w:p w14:paraId="0388AA5C" w14:textId="77777777" w:rsidR="00262E45" w:rsidRDefault="00262E45" w:rsidP="005F6163">
      <w:pPr>
        <w:pStyle w:val="Lijstalinea1"/>
        <w:keepNext/>
        <w:spacing w:after="0" w:line="240" w:lineRule="auto"/>
        <w:rPr>
          <w:rFonts w:ascii="Verdana" w:hAnsi="Verdana"/>
          <w:sz w:val="20"/>
          <w:szCs w:val="20"/>
        </w:rPr>
      </w:pPr>
    </w:p>
    <w:p w14:paraId="0BBD69D7" w14:textId="64AFFCCA" w:rsidR="00F26ADA" w:rsidRDefault="00083188" w:rsidP="005F6163">
      <w:pPr>
        <w:keepNext/>
        <w:numPr>
          <w:ilvl w:val="0"/>
          <w:numId w:val="1"/>
        </w:numPr>
        <w:spacing w:after="0" w:line="240" w:lineRule="auto"/>
        <w:ind w:left="708" w:hanging="709"/>
        <w:rPr>
          <w:rFonts w:ascii="Verdana" w:hAnsi="Verdana"/>
          <w:b/>
          <w:sz w:val="20"/>
          <w:szCs w:val="20"/>
        </w:rPr>
      </w:pPr>
      <w:r>
        <w:rPr>
          <w:rFonts w:ascii="Verdana" w:hAnsi="Verdana"/>
          <w:b/>
          <w:sz w:val="20"/>
          <w:szCs w:val="20"/>
        </w:rPr>
        <w:t xml:space="preserve">Financiële en praktische </w:t>
      </w:r>
      <w:r w:rsidRPr="00A6059B">
        <w:rPr>
          <w:rFonts w:ascii="Verdana" w:hAnsi="Verdana"/>
          <w:b/>
          <w:sz w:val="20"/>
          <w:szCs w:val="20"/>
        </w:rPr>
        <w:t>zaken</w:t>
      </w:r>
      <w:r w:rsidRPr="00402660">
        <w:rPr>
          <w:rFonts w:ascii="Verdana" w:hAnsi="Verdana"/>
          <w:b/>
          <w:sz w:val="20"/>
          <w:szCs w:val="20"/>
        </w:rPr>
        <w:tab/>
      </w:r>
    </w:p>
    <w:p w14:paraId="4041DE44" w14:textId="5F04B56E" w:rsidR="00B2530E" w:rsidRPr="00FF701C" w:rsidRDefault="00EA4F8A" w:rsidP="005F6163">
      <w:pPr>
        <w:pStyle w:val="Lijstalinea"/>
        <w:numPr>
          <w:ilvl w:val="1"/>
          <w:numId w:val="1"/>
        </w:numPr>
        <w:spacing w:after="0" w:line="240" w:lineRule="auto"/>
        <w:ind w:left="1072"/>
        <w:rPr>
          <w:rFonts w:ascii="Verdana" w:hAnsi="Verdana"/>
          <w:sz w:val="20"/>
          <w:szCs w:val="20"/>
        </w:rPr>
      </w:pPr>
      <w:r>
        <w:rPr>
          <w:rFonts w:ascii="Verdana" w:hAnsi="Verdana"/>
          <w:color w:val="2E74B5" w:themeColor="accent1" w:themeShade="BF"/>
          <w:sz w:val="20"/>
          <w:szCs w:val="20"/>
        </w:rPr>
        <w:t>Goedkeuring jaarrekenin</w:t>
      </w:r>
      <w:r w:rsidR="00CC2AEE">
        <w:rPr>
          <w:rFonts w:ascii="Verdana" w:hAnsi="Verdana"/>
          <w:color w:val="2E74B5" w:themeColor="accent1" w:themeShade="BF"/>
          <w:sz w:val="20"/>
          <w:szCs w:val="20"/>
        </w:rPr>
        <w:t>g</w:t>
      </w:r>
      <w:r>
        <w:rPr>
          <w:rFonts w:ascii="Verdana" w:hAnsi="Verdana"/>
          <w:color w:val="2E74B5" w:themeColor="accent1" w:themeShade="BF"/>
          <w:sz w:val="20"/>
          <w:szCs w:val="20"/>
        </w:rPr>
        <w:t xml:space="preserve"> 2023</w:t>
      </w:r>
      <w:r w:rsidR="00FF701C">
        <w:rPr>
          <w:rFonts w:ascii="Verdana" w:hAnsi="Verdana"/>
          <w:color w:val="2E74B5" w:themeColor="accent1" w:themeShade="BF"/>
          <w:sz w:val="20"/>
          <w:szCs w:val="20"/>
        </w:rPr>
        <w:t xml:space="preserve"> </w:t>
      </w:r>
    </w:p>
    <w:p w14:paraId="69C53ED2" w14:textId="314B67BD" w:rsidR="00FF701C" w:rsidRPr="00FF701C" w:rsidRDefault="00AE74FB" w:rsidP="005F6163">
      <w:pPr>
        <w:spacing w:after="0" w:line="240" w:lineRule="auto"/>
        <w:ind w:left="712"/>
        <w:rPr>
          <w:rFonts w:ascii="Verdana" w:hAnsi="Verdana"/>
          <w:sz w:val="20"/>
          <w:szCs w:val="20"/>
        </w:rPr>
      </w:pPr>
      <w:r>
        <w:rPr>
          <w:rFonts w:ascii="Verdana" w:hAnsi="Verdana"/>
          <w:sz w:val="20"/>
          <w:szCs w:val="20"/>
        </w:rPr>
        <w:t xml:space="preserve">De goedkeuringsbrief voor de jaarrekening van 2023 is door de </w:t>
      </w:r>
      <w:proofErr w:type="spellStart"/>
      <w:r>
        <w:rPr>
          <w:rFonts w:ascii="Verdana" w:hAnsi="Verdana"/>
          <w:sz w:val="20"/>
          <w:szCs w:val="20"/>
        </w:rPr>
        <w:t>pSG</w:t>
      </w:r>
      <w:proofErr w:type="spellEnd"/>
      <w:r>
        <w:rPr>
          <w:rFonts w:ascii="Verdana" w:hAnsi="Verdana"/>
          <w:sz w:val="20"/>
          <w:szCs w:val="20"/>
        </w:rPr>
        <w:t xml:space="preserve"> ondertekend en door de Dopingautoriteit ontvangen.  </w:t>
      </w:r>
    </w:p>
    <w:p w14:paraId="2D5BA047" w14:textId="18DB629D" w:rsidR="00856F83" w:rsidRDefault="00B2530E" w:rsidP="005F6163">
      <w:pPr>
        <w:pStyle w:val="Lijstalinea"/>
        <w:numPr>
          <w:ilvl w:val="1"/>
          <w:numId w:val="1"/>
        </w:numPr>
        <w:spacing w:after="0" w:line="240" w:lineRule="auto"/>
        <w:ind w:left="1072"/>
        <w:rPr>
          <w:rFonts w:ascii="Verdana" w:hAnsi="Verdana"/>
          <w:color w:val="2E74B5" w:themeColor="accent1" w:themeShade="BF"/>
          <w:sz w:val="20"/>
          <w:szCs w:val="20"/>
        </w:rPr>
      </w:pPr>
      <w:r w:rsidRPr="00B2530E">
        <w:rPr>
          <w:rFonts w:ascii="Verdana" w:hAnsi="Verdana"/>
          <w:color w:val="2E74B5" w:themeColor="accent1" w:themeShade="BF"/>
          <w:sz w:val="20"/>
          <w:szCs w:val="20"/>
        </w:rPr>
        <w:t>Begroting 202</w:t>
      </w:r>
      <w:r w:rsidR="00EA4F8A">
        <w:rPr>
          <w:rFonts w:ascii="Verdana" w:hAnsi="Verdana"/>
          <w:color w:val="2E74B5" w:themeColor="accent1" w:themeShade="BF"/>
          <w:sz w:val="20"/>
          <w:szCs w:val="20"/>
        </w:rPr>
        <w:t>4/b.1 Herziene goedkeuringsbrief begroting 2024</w:t>
      </w:r>
    </w:p>
    <w:p w14:paraId="7F502348" w14:textId="1A551F16" w:rsidR="005F6163" w:rsidRPr="005F6163" w:rsidRDefault="00A20F0B" w:rsidP="00AE74FB">
      <w:pPr>
        <w:pStyle w:val="Lijstalinea"/>
        <w:spacing w:after="0" w:line="240" w:lineRule="auto"/>
        <w:ind w:left="708"/>
        <w:rPr>
          <w:rFonts w:ascii="Verdana" w:hAnsi="Verdana"/>
          <w:sz w:val="20"/>
          <w:szCs w:val="20"/>
        </w:rPr>
      </w:pPr>
      <w:r>
        <w:rPr>
          <w:rFonts w:ascii="Verdana" w:hAnsi="Verdana"/>
          <w:sz w:val="20"/>
          <w:szCs w:val="20"/>
        </w:rPr>
        <w:t>In verband met de noodzakelijke personeelsuitbreiding is v</w:t>
      </w:r>
      <w:r w:rsidR="00AE74FB">
        <w:rPr>
          <w:rFonts w:ascii="Verdana" w:hAnsi="Verdana"/>
          <w:sz w:val="20"/>
          <w:szCs w:val="20"/>
        </w:rPr>
        <w:t xml:space="preserve">oor 2024 </w:t>
      </w:r>
      <w:r>
        <w:rPr>
          <w:rFonts w:ascii="Verdana" w:hAnsi="Verdana"/>
          <w:sz w:val="20"/>
          <w:szCs w:val="20"/>
        </w:rPr>
        <w:t>bij het ministerie VWS</w:t>
      </w:r>
      <w:r w:rsidR="00AE74FB">
        <w:rPr>
          <w:rFonts w:ascii="Verdana" w:hAnsi="Verdana"/>
          <w:sz w:val="20"/>
          <w:szCs w:val="20"/>
        </w:rPr>
        <w:t xml:space="preserve"> </w:t>
      </w:r>
      <w:r>
        <w:rPr>
          <w:rFonts w:ascii="Verdana" w:hAnsi="Verdana"/>
          <w:sz w:val="20"/>
          <w:szCs w:val="20"/>
        </w:rPr>
        <w:t xml:space="preserve">een verzoek voor extra financiële middelen ingediend. </w:t>
      </w:r>
      <w:r w:rsidR="00AE74FB">
        <w:rPr>
          <w:rFonts w:ascii="Verdana" w:hAnsi="Verdana"/>
          <w:sz w:val="20"/>
          <w:szCs w:val="20"/>
        </w:rPr>
        <w:t xml:space="preserve">Door de late toekenning van </w:t>
      </w:r>
      <w:r>
        <w:rPr>
          <w:rFonts w:ascii="Verdana" w:hAnsi="Verdana"/>
          <w:sz w:val="20"/>
          <w:szCs w:val="20"/>
        </w:rPr>
        <w:t>het extra budget</w:t>
      </w:r>
      <w:r w:rsidR="00AE74FB">
        <w:rPr>
          <w:rFonts w:ascii="Verdana" w:hAnsi="Verdana"/>
          <w:sz w:val="20"/>
          <w:szCs w:val="20"/>
        </w:rPr>
        <w:t xml:space="preserve"> wordt niet alles uitgegeven en is een herziene begroting ingediend. Deze is eveneens door de </w:t>
      </w:r>
      <w:proofErr w:type="spellStart"/>
      <w:r w:rsidR="00AE74FB">
        <w:rPr>
          <w:rFonts w:ascii="Verdana" w:hAnsi="Verdana"/>
          <w:sz w:val="20"/>
          <w:szCs w:val="20"/>
        </w:rPr>
        <w:t>pSG</w:t>
      </w:r>
      <w:proofErr w:type="spellEnd"/>
      <w:r w:rsidR="00AE74FB">
        <w:rPr>
          <w:rFonts w:ascii="Verdana" w:hAnsi="Verdana"/>
          <w:sz w:val="20"/>
          <w:szCs w:val="20"/>
        </w:rPr>
        <w:t xml:space="preserve"> ondertekend en door de Dopingautoriteit ontvangen. </w:t>
      </w:r>
      <w:r w:rsidR="005F6163" w:rsidRPr="005F6163">
        <w:rPr>
          <w:rFonts w:ascii="Verdana" w:hAnsi="Verdana"/>
          <w:sz w:val="20"/>
          <w:szCs w:val="20"/>
        </w:rPr>
        <w:t xml:space="preserve"> </w:t>
      </w:r>
    </w:p>
    <w:p w14:paraId="7595C82F" w14:textId="24AA88A1" w:rsidR="00EA4F8A" w:rsidRDefault="00EA4F8A" w:rsidP="005F6163">
      <w:pPr>
        <w:pStyle w:val="Lijstalinea"/>
        <w:numPr>
          <w:ilvl w:val="1"/>
          <w:numId w:val="1"/>
        </w:numPr>
        <w:spacing w:after="0" w:line="240" w:lineRule="auto"/>
        <w:ind w:left="1072"/>
        <w:rPr>
          <w:rFonts w:ascii="Verdana" w:hAnsi="Verdana"/>
          <w:color w:val="2E74B5" w:themeColor="accent1" w:themeShade="BF"/>
          <w:sz w:val="20"/>
          <w:szCs w:val="20"/>
        </w:rPr>
      </w:pPr>
      <w:r>
        <w:rPr>
          <w:rFonts w:ascii="Verdana" w:hAnsi="Verdana"/>
          <w:color w:val="2E74B5" w:themeColor="accent1" w:themeShade="BF"/>
          <w:sz w:val="20"/>
          <w:szCs w:val="20"/>
        </w:rPr>
        <w:t>Begroting 2025</w:t>
      </w:r>
    </w:p>
    <w:p w14:paraId="72F37D64" w14:textId="178D556A" w:rsidR="005F6163" w:rsidRPr="005F6163" w:rsidRDefault="00AE74FB" w:rsidP="00AE74FB">
      <w:pPr>
        <w:pStyle w:val="Lijstalinea"/>
        <w:spacing w:after="0" w:line="240" w:lineRule="auto"/>
        <w:ind w:left="708"/>
        <w:rPr>
          <w:rFonts w:ascii="Verdana" w:hAnsi="Verdana"/>
          <w:sz w:val="20"/>
          <w:szCs w:val="20"/>
        </w:rPr>
      </w:pPr>
      <w:r>
        <w:rPr>
          <w:rFonts w:ascii="Verdana" w:hAnsi="Verdana"/>
          <w:sz w:val="20"/>
          <w:szCs w:val="20"/>
        </w:rPr>
        <w:t xml:space="preserve">Voor wat betreft de begroting 2025 verloopt alles normaal. </w:t>
      </w:r>
      <w:r w:rsidR="00A20F0B">
        <w:rPr>
          <w:rFonts w:ascii="Verdana" w:hAnsi="Verdana"/>
          <w:sz w:val="20"/>
          <w:szCs w:val="20"/>
        </w:rPr>
        <w:t xml:space="preserve">Het ministerie </w:t>
      </w:r>
      <w:r>
        <w:rPr>
          <w:rFonts w:ascii="Verdana" w:hAnsi="Verdana"/>
          <w:sz w:val="20"/>
          <w:szCs w:val="20"/>
        </w:rPr>
        <w:t xml:space="preserve">VWS heeft aangegeven tot 2029 </w:t>
      </w:r>
      <w:r w:rsidR="005F6163" w:rsidRPr="005F6163">
        <w:rPr>
          <w:rFonts w:ascii="Verdana" w:hAnsi="Verdana"/>
          <w:sz w:val="20"/>
          <w:szCs w:val="20"/>
        </w:rPr>
        <w:t xml:space="preserve">0,5 % </w:t>
      </w:r>
      <w:r>
        <w:rPr>
          <w:rFonts w:ascii="Verdana" w:hAnsi="Verdana"/>
          <w:sz w:val="20"/>
          <w:szCs w:val="20"/>
        </w:rPr>
        <w:t xml:space="preserve">te </w:t>
      </w:r>
      <w:r w:rsidR="005F6163" w:rsidRPr="005F6163">
        <w:rPr>
          <w:rFonts w:ascii="Verdana" w:hAnsi="Verdana"/>
          <w:sz w:val="20"/>
          <w:szCs w:val="20"/>
        </w:rPr>
        <w:t>bezuinig</w:t>
      </w:r>
      <w:r>
        <w:rPr>
          <w:rFonts w:ascii="Verdana" w:hAnsi="Verdana"/>
          <w:sz w:val="20"/>
          <w:szCs w:val="20"/>
        </w:rPr>
        <w:t>en op</w:t>
      </w:r>
      <w:r w:rsidR="005F6163" w:rsidRPr="005F6163">
        <w:rPr>
          <w:rFonts w:ascii="Verdana" w:hAnsi="Verdana"/>
          <w:sz w:val="20"/>
          <w:szCs w:val="20"/>
        </w:rPr>
        <w:t xml:space="preserve"> </w:t>
      </w:r>
      <w:r>
        <w:rPr>
          <w:rFonts w:ascii="Verdana" w:hAnsi="Verdana"/>
          <w:sz w:val="20"/>
          <w:szCs w:val="20"/>
        </w:rPr>
        <w:t xml:space="preserve">de Dopingautoriteit. </w:t>
      </w:r>
    </w:p>
    <w:p w14:paraId="021E51D4" w14:textId="704C236D" w:rsidR="005F6163" w:rsidRPr="005F6163" w:rsidRDefault="00BF1886" w:rsidP="00BF1886">
      <w:pPr>
        <w:pStyle w:val="Lijstalinea"/>
        <w:spacing w:after="0" w:line="240" w:lineRule="auto"/>
        <w:ind w:left="708"/>
        <w:rPr>
          <w:rFonts w:ascii="Verdana" w:hAnsi="Verdana"/>
          <w:sz w:val="20"/>
          <w:szCs w:val="20"/>
        </w:rPr>
      </w:pPr>
      <w:r>
        <w:rPr>
          <w:rFonts w:ascii="Verdana" w:hAnsi="Verdana"/>
          <w:sz w:val="20"/>
          <w:szCs w:val="20"/>
        </w:rPr>
        <w:t xml:space="preserve">Het jaarplan voor 2025 is definitief. De Dopingautoriteit is tevreden met de </w:t>
      </w:r>
      <w:r w:rsidR="005F6163" w:rsidRPr="005F6163">
        <w:rPr>
          <w:rFonts w:ascii="Verdana" w:hAnsi="Verdana"/>
          <w:sz w:val="20"/>
          <w:szCs w:val="20"/>
        </w:rPr>
        <w:t xml:space="preserve">toegezegde bedragen. </w:t>
      </w:r>
    </w:p>
    <w:p w14:paraId="2B887DD8" w14:textId="7DF634F5" w:rsidR="001C7BB7" w:rsidRDefault="006154B0" w:rsidP="00AE5E49">
      <w:pPr>
        <w:pStyle w:val="Lijstalinea"/>
        <w:spacing w:after="0" w:line="240" w:lineRule="auto"/>
        <w:ind w:left="708" w:firstLine="2"/>
        <w:rPr>
          <w:rFonts w:ascii="Verdana" w:hAnsi="Verdana"/>
          <w:sz w:val="20"/>
          <w:szCs w:val="20"/>
        </w:rPr>
      </w:pPr>
      <w:r>
        <w:rPr>
          <w:rFonts w:ascii="Verdana" w:hAnsi="Verdana"/>
          <w:sz w:val="20"/>
          <w:szCs w:val="20"/>
        </w:rPr>
        <w:t xml:space="preserve">De portefeuillehouder </w:t>
      </w:r>
      <w:r w:rsidR="00A20F0B">
        <w:rPr>
          <w:rFonts w:ascii="Verdana" w:hAnsi="Verdana"/>
          <w:sz w:val="20"/>
          <w:szCs w:val="20"/>
        </w:rPr>
        <w:t>F</w:t>
      </w:r>
      <w:r>
        <w:rPr>
          <w:rFonts w:ascii="Verdana" w:hAnsi="Verdana"/>
          <w:sz w:val="20"/>
          <w:szCs w:val="20"/>
        </w:rPr>
        <w:t xml:space="preserve">inanciën vindt dat de begroting er goed uit ziet en is blij met de </w:t>
      </w:r>
      <w:r w:rsidR="005F6163" w:rsidRPr="005F6163">
        <w:rPr>
          <w:rFonts w:ascii="Verdana" w:hAnsi="Verdana"/>
          <w:sz w:val="20"/>
          <w:szCs w:val="20"/>
        </w:rPr>
        <w:t xml:space="preserve">risicoparagraaf. Onafhankelijkheid integriteitscentrum </w:t>
      </w:r>
      <w:r>
        <w:rPr>
          <w:rFonts w:ascii="Verdana" w:hAnsi="Verdana"/>
          <w:sz w:val="20"/>
          <w:szCs w:val="20"/>
        </w:rPr>
        <w:t xml:space="preserve">blijft een risico, aangeraden wordt dit </w:t>
      </w:r>
      <w:r w:rsidR="005F6163" w:rsidRPr="005F6163">
        <w:rPr>
          <w:rFonts w:ascii="Verdana" w:hAnsi="Verdana"/>
          <w:sz w:val="20"/>
          <w:szCs w:val="20"/>
        </w:rPr>
        <w:t xml:space="preserve">continue bij VWS onder de aandacht </w:t>
      </w:r>
      <w:r>
        <w:rPr>
          <w:rFonts w:ascii="Verdana" w:hAnsi="Verdana"/>
          <w:sz w:val="20"/>
          <w:szCs w:val="20"/>
        </w:rPr>
        <w:t xml:space="preserve">te </w:t>
      </w:r>
      <w:r w:rsidR="005F6163" w:rsidRPr="005F6163">
        <w:rPr>
          <w:rFonts w:ascii="Verdana" w:hAnsi="Verdana"/>
          <w:sz w:val="20"/>
          <w:szCs w:val="20"/>
        </w:rPr>
        <w:t xml:space="preserve">blijven brengen. </w:t>
      </w:r>
      <w:r w:rsidR="00AE5E49">
        <w:rPr>
          <w:rFonts w:ascii="Verdana" w:hAnsi="Verdana"/>
          <w:sz w:val="20"/>
          <w:szCs w:val="20"/>
        </w:rPr>
        <w:t>Ook de financiële afhankelijkheid van de Nederlandse Loterijen blijft een groot risico</w:t>
      </w:r>
      <w:r w:rsidR="001C7BB7">
        <w:rPr>
          <w:rFonts w:ascii="Verdana" w:hAnsi="Verdana"/>
          <w:sz w:val="20"/>
          <w:szCs w:val="20"/>
        </w:rPr>
        <w:t xml:space="preserve">, het is goed dat dit </w:t>
      </w:r>
      <w:r w:rsidR="00A20F0B">
        <w:rPr>
          <w:rFonts w:ascii="Verdana" w:hAnsi="Verdana"/>
          <w:sz w:val="20"/>
          <w:szCs w:val="20"/>
        </w:rPr>
        <w:t xml:space="preserve">beschreven </w:t>
      </w:r>
      <w:r w:rsidR="001C7BB7">
        <w:rPr>
          <w:rFonts w:ascii="Verdana" w:hAnsi="Verdana"/>
          <w:sz w:val="20"/>
          <w:szCs w:val="20"/>
        </w:rPr>
        <w:t>is.</w:t>
      </w:r>
    </w:p>
    <w:p w14:paraId="0EC8E36B" w14:textId="3FAFD839" w:rsidR="005F6163" w:rsidRPr="005F6163" w:rsidRDefault="001C7BB7" w:rsidP="001C7BB7">
      <w:pPr>
        <w:pStyle w:val="Lijstalinea"/>
        <w:spacing w:after="0" w:line="240" w:lineRule="auto"/>
        <w:ind w:left="708" w:firstLine="2"/>
        <w:rPr>
          <w:rFonts w:ascii="Verdana" w:hAnsi="Verdana"/>
          <w:sz w:val="20"/>
          <w:szCs w:val="20"/>
        </w:rPr>
      </w:pPr>
      <w:r>
        <w:rPr>
          <w:rFonts w:ascii="Verdana" w:hAnsi="Verdana"/>
          <w:sz w:val="20"/>
          <w:szCs w:val="20"/>
        </w:rPr>
        <w:t>De afdeling Communicatie neemt communicatie-gerelateerde werkzaamheden van de afdeling Educatie over.</w:t>
      </w:r>
    </w:p>
    <w:p w14:paraId="52928946" w14:textId="199B489A" w:rsidR="00EA4F8A" w:rsidRPr="00B2530E" w:rsidRDefault="00EA4F8A" w:rsidP="005F6163">
      <w:pPr>
        <w:pStyle w:val="Lijstalinea"/>
        <w:numPr>
          <w:ilvl w:val="1"/>
          <w:numId w:val="1"/>
        </w:numPr>
        <w:spacing w:after="0" w:line="240" w:lineRule="auto"/>
        <w:ind w:left="1072"/>
        <w:rPr>
          <w:rFonts w:ascii="Verdana" w:hAnsi="Verdana"/>
          <w:color w:val="2E74B5" w:themeColor="accent1" w:themeShade="BF"/>
          <w:sz w:val="20"/>
          <w:szCs w:val="20"/>
        </w:rPr>
      </w:pPr>
      <w:r>
        <w:rPr>
          <w:rFonts w:ascii="Verdana" w:hAnsi="Verdana"/>
          <w:color w:val="2E74B5" w:themeColor="accent1" w:themeShade="BF"/>
          <w:sz w:val="20"/>
          <w:szCs w:val="20"/>
        </w:rPr>
        <w:t>Kaderbrief 2025</w:t>
      </w:r>
    </w:p>
    <w:p w14:paraId="208CC9CE" w14:textId="4CDB7ADE" w:rsidR="00FF701C" w:rsidRDefault="001C7BB7" w:rsidP="001C7BB7">
      <w:pPr>
        <w:spacing w:after="0" w:line="240" w:lineRule="auto"/>
        <w:ind w:left="708"/>
        <w:rPr>
          <w:rFonts w:ascii="Verdana" w:hAnsi="Verdana"/>
          <w:sz w:val="20"/>
          <w:szCs w:val="20"/>
        </w:rPr>
      </w:pPr>
      <w:r>
        <w:rPr>
          <w:rFonts w:ascii="Verdana" w:hAnsi="Verdana"/>
          <w:sz w:val="20"/>
          <w:szCs w:val="20"/>
        </w:rPr>
        <w:t>Ter kennisgeving.</w:t>
      </w:r>
    </w:p>
    <w:p w14:paraId="3CFDE2F5" w14:textId="77777777" w:rsidR="001C7BB7" w:rsidRPr="00EA4F8A" w:rsidRDefault="001C7BB7" w:rsidP="001C7BB7">
      <w:pPr>
        <w:spacing w:after="0" w:line="240" w:lineRule="auto"/>
        <w:ind w:left="708"/>
        <w:rPr>
          <w:rFonts w:ascii="Verdana" w:hAnsi="Verdana"/>
          <w:sz w:val="20"/>
          <w:szCs w:val="20"/>
        </w:rPr>
      </w:pPr>
    </w:p>
    <w:p w14:paraId="0D122E5B" w14:textId="488C49D8" w:rsidR="00570160" w:rsidRDefault="00570160" w:rsidP="005F6163">
      <w:pPr>
        <w:numPr>
          <w:ilvl w:val="0"/>
          <w:numId w:val="1"/>
        </w:numPr>
        <w:spacing w:after="0" w:line="240" w:lineRule="auto"/>
        <w:ind w:left="709" w:hanging="709"/>
        <w:rPr>
          <w:rFonts w:ascii="Verdana" w:hAnsi="Verdana"/>
          <w:b/>
          <w:sz w:val="20"/>
          <w:szCs w:val="20"/>
        </w:rPr>
      </w:pPr>
      <w:r>
        <w:rPr>
          <w:rFonts w:ascii="Verdana" w:hAnsi="Verdana"/>
          <w:b/>
          <w:sz w:val="20"/>
          <w:szCs w:val="20"/>
        </w:rPr>
        <w:t>CHINADA/WADA</w:t>
      </w:r>
      <w:r w:rsidR="00337B73">
        <w:rPr>
          <w:rFonts w:ascii="Verdana" w:hAnsi="Verdana"/>
          <w:b/>
          <w:sz w:val="20"/>
          <w:szCs w:val="20"/>
        </w:rPr>
        <w:t xml:space="preserve"> </w:t>
      </w:r>
    </w:p>
    <w:p w14:paraId="1FDAB554" w14:textId="77B7B6DA" w:rsidR="00570160" w:rsidRDefault="0084056B" w:rsidP="0095658A">
      <w:pPr>
        <w:spacing w:after="0" w:line="240" w:lineRule="auto"/>
        <w:ind w:left="360" w:firstLine="348"/>
        <w:rPr>
          <w:rFonts w:ascii="Verdana" w:hAnsi="Verdana"/>
          <w:sz w:val="20"/>
          <w:szCs w:val="20"/>
        </w:rPr>
      </w:pPr>
      <w:r>
        <w:rPr>
          <w:rFonts w:ascii="Verdana" w:hAnsi="Verdana"/>
          <w:sz w:val="20"/>
          <w:szCs w:val="20"/>
        </w:rPr>
        <w:t>[…]</w:t>
      </w:r>
      <w:r w:rsidR="005039C0">
        <w:rPr>
          <w:rFonts w:ascii="Verdana" w:hAnsi="Verdana"/>
          <w:sz w:val="20"/>
          <w:szCs w:val="20"/>
        </w:rPr>
        <w:t xml:space="preserve">     </w:t>
      </w:r>
    </w:p>
    <w:p w14:paraId="17E6446B" w14:textId="77777777" w:rsidR="0095658A" w:rsidRDefault="0095658A" w:rsidP="0095658A">
      <w:pPr>
        <w:spacing w:after="0" w:line="240" w:lineRule="auto"/>
        <w:ind w:left="360" w:firstLine="348"/>
        <w:rPr>
          <w:rFonts w:ascii="Verdana" w:hAnsi="Verdana"/>
          <w:b/>
          <w:sz w:val="20"/>
          <w:szCs w:val="20"/>
        </w:rPr>
      </w:pPr>
    </w:p>
    <w:p w14:paraId="21260588" w14:textId="2207EB12" w:rsidR="00B2530E" w:rsidRDefault="00EA4F8A" w:rsidP="005F6163">
      <w:pPr>
        <w:numPr>
          <w:ilvl w:val="0"/>
          <w:numId w:val="1"/>
        </w:numPr>
        <w:spacing w:after="0" w:line="240" w:lineRule="auto"/>
        <w:ind w:left="709" w:hanging="709"/>
        <w:rPr>
          <w:rFonts w:ascii="Verdana" w:hAnsi="Verdana"/>
          <w:b/>
          <w:sz w:val="20"/>
          <w:szCs w:val="20"/>
        </w:rPr>
      </w:pPr>
      <w:r>
        <w:rPr>
          <w:rFonts w:ascii="Verdana" w:hAnsi="Verdana"/>
          <w:b/>
          <w:sz w:val="20"/>
          <w:szCs w:val="20"/>
        </w:rPr>
        <w:t xml:space="preserve">Evaluatie </w:t>
      </w:r>
      <w:r w:rsidR="00B2530E">
        <w:rPr>
          <w:rFonts w:ascii="Verdana" w:hAnsi="Verdana"/>
          <w:b/>
          <w:sz w:val="20"/>
          <w:szCs w:val="20"/>
        </w:rPr>
        <w:t>Educatieplan</w:t>
      </w:r>
    </w:p>
    <w:p w14:paraId="4FD097EC" w14:textId="00FA28A2" w:rsidR="005F6163" w:rsidRPr="005F6163" w:rsidRDefault="00C506D6" w:rsidP="00C506D6">
      <w:pPr>
        <w:pStyle w:val="Lijstalinea"/>
        <w:spacing w:after="0" w:line="240" w:lineRule="auto"/>
        <w:ind w:left="708"/>
        <w:rPr>
          <w:rFonts w:ascii="Verdana" w:hAnsi="Verdana"/>
          <w:sz w:val="20"/>
          <w:szCs w:val="20"/>
        </w:rPr>
      </w:pPr>
      <w:r>
        <w:rPr>
          <w:rFonts w:ascii="Verdana" w:hAnsi="Verdana"/>
          <w:sz w:val="20"/>
          <w:szCs w:val="20"/>
        </w:rPr>
        <w:t xml:space="preserve">Het educatieplan is een verplichting vanuit de </w:t>
      </w:r>
      <w:r w:rsidR="005F6163" w:rsidRPr="005F6163">
        <w:rPr>
          <w:rFonts w:ascii="Verdana" w:hAnsi="Verdana"/>
          <w:sz w:val="20"/>
          <w:szCs w:val="20"/>
        </w:rPr>
        <w:t xml:space="preserve">Internationale Standaard </w:t>
      </w:r>
      <w:proofErr w:type="spellStart"/>
      <w:r w:rsidR="005F6163" w:rsidRPr="005F6163">
        <w:rPr>
          <w:rFonts w:ascii="Verdana" w:hAnsi="Verdana"/>
          <w:sz w:val="20"/>
          <w:szCs w:val="20"/>
        </w:rPr>
        <w:t>Education</w:t>
      </w:r>
      <w:proofErr w:type="spellEnd"/>
      <w:r w:rsidR="005F6163" w:rsidRPr="005F6163">
        <w:rPr>
          <w:rFonts w:ascii="Verdana" w:hAnsi="Verdana"/>
          <w:sz w:val="20"/>
          <w:szCs w:val="20"/>
        </w:rPr>
        <w:t xml:space="preserve"> </w:t>
      </w:r>
      <w:r>
        <w:rPr>
          <w:rFonts w:ascii="Verdana" w:hAnsi="Verdana"/>
          <w:sz w:val="20"/>
          <w:szCs w:val="20"/>
        </w:rPr>
        <w:t>en wordt jaarlijks geëvalueerd. De cyc</w:t>
      </w:r>
      <w:r w:rsidR="005F6163" w:rsidRPr="005F6163">
        <w:rPr>
          <w:rFonts w:ascii="Verdana" w:hAnsi="Verdana"/>
          <w:sz w:val="20"/>
          <w:szCs w:val="20"/>
        </w:rPr>
        <w:t xml:space="preserve">lus </w:t>
      </w:r>
      <w:r>
        <w:rPr>
          <w:rFonts w:ascii="Verdana" w:hAnsi="Verdana"/>
          <w:sz w:val="20"/>
          <w:szCs w:val="20"/>
        </w:rPr>
        <w:t>bestaat uit het opstellen en uitvoer</w:t>
      </w:r>
      <w:r w:rsidR="00A20F0B">
        <w:rPr>
          <w:rFonts w:ascii="Verdana" w:hAnsi="Verdana"/>
          <w:sz w:val="20"/>
          <w:szCs w:val="20"/>
        </w:rPr>
        <w:t>en</w:t>
      </w:r>
      <w:r>
        <w:rPr>
          <w:rFonts w:ascii="Verdana" w:hAnsi="Verdana"/>
          <w:sz w:val="20"/>
          <w:szCs w:val="20"/>
        </w:rPr>
        <w:t xml:space="preserve"> van </w:t>
      </w:r>
      <w:r w:rsidR="005F6163" w:rsidRPr="005F6163">
        <w:rPr>
          <w:rFonts w:ascii="Verdana" w:hAnsi="Verdana"/>
          <w:sz w:val="20"/>
          <w:szCs w:val="20"/>
        </w:rPr>
        <w:t>plannen</w:t>
      </w:r>
      <w:r>
        <w:rPr>
          <w:rFonts w:ascii="Verdana" w:hAnsi="Verdana"/>
          <w:sz w:val="20"/>
          <w:szCs w:val="20"/>
        </w:rPr>
        <w:t xml:space="preserve"> en indien nodig bijstellen. De twee b</w:t>
      </w:r>
      <w:r w:rsidR="005F6163" w:rsidRPr="005F6163">
        <w:rPr>
          <w:rFonts w:ascii="Verdana" w:hAnsi="Verdana"/>
          <w:sz w:val="20"/>
          <w:szCs w:val="20"/>
        </w:rPr>
        <w:t xml:space="preserve">eleidsmedewerkers </w:t>
      </w:r>
      <w:r>
        <w:rPr>
          <w:rFonts w:ascii="Verdana" w:hAnsi="Verdana"/>
          <w:sz w:val="20"/>
          <w:szCs w:val="20"/>
        </w:rPr>
        <w:t xml:space="preserve">van de afdeling Educatie </w:t>
      </w:r>
      <w:r w:rsidR="005F6163" w:rsidRPr="005F6163">
        <w:rPr>
          <w:rFonts w:ascii="Verdana" w:hAnsi="Verdana"/>
          <w:sz w:val="20"/>
          <w:szCs w:val="20"/>
        </w:rPr>
        <w:t xml:space="preserve">zijn hiermee belast. </w:t>
      </w:r>
    </w:p>
    <w:p w14:paraId="1CBB57A8" w14:textId="77777777" w:rsidR="00CC2AEE" w:rsidRDefault="00CC2AEE" w:rsidP="005F6163">
      <w:pPr>
        <w:spacing w:after="0" w:line="240" w:lineRule="auto"/>
        <w:rPr>
          <w:rFonts w:ascii="Verdana" w:hAnsi="Verdana"/>
          <w:b/>
          <w:sz w:val="20"/>
          <w:szCs w:val="20"/>
        </w:rPr>
      </w:pPr>
    </w:p>
    <w:p w14:paraId="6FCF649B" w14:textId="760639B9" w:rsidR="00570160" w:rsidRDefault="00570160" w:rsidP="005F6163">
      <w:pPr>
        <w:numPr>
          <w:ilvl w:val="0"/>
          <w:numId w:val="1"/>
        </w:numPr>
        <w:spacing w:after="0" w:line="240" w:lineRule="auto"/>
        <w:ind w:left="709" w:hanging="709"/>
        <w:rPr>
          <w:rFonts w:ascii="Verdana" w:hAnsi="Verdana"/>
          <w:b/>
          <w:sz w:val="20"/>
          <w:szCs w:val="20"/>
        </w:rPr>
      </w:pPr>
      <w:r>
        <w:rPr>
          <w:rFonts w:ascii="Verdana" w:hAnsi="Verdana"/>
          <w:b/>
          <w:sz w:val="20"/>
          <w:szCs w:val="20"/>
        </w:rPr>
        <w:t xml:space="preserve">Rooster van </w:t>
      </w:r>
      <w:r w:rsidR="00EA4F8A">
        <w:rPr>
          <w:rFonts w:ascii="Verdana" w:hAnsi="Verdana"/>
          <w:b/>
          <w:sz w:val="20"/>
          <w:szCs w:val="20"/>
        </w:rPr>
        <w:t>aan-/</w:t>
      </w:r>
      <w:r>
        <w:rPr>
          <w:rFonts w:ascii="Verdana" w:hAnsi="Verdana"/>
          <w:b/>
          <w:sz w:val="20"/>
          <w:szCs w:val="20"/>
        </w:rPr>
        <w:t>aftreden</w:t>
      </w:r>
      <w:r w:rsidR="00EA4F8A">
        <w:rPr>
          <w:rFonts w:ascii="Verdana" w:hAnsi="Verdana"/>
          <w:b/>
          <w:sz w:val="20"/>
          <w:szCs w:val="20"/>
        </w:rPr>
        <w:t xml:space="preserve"> leden Raad van Advies</w:t>
      </w:r>
    </w:p>
    <w:p w14:paraId="3D4D9EBF" w14:textId="5DEEB46B" w:rsidR="00CC2AEE" w:rsidRDefault="00EA4F8A" w:rsidP="005F6163">
      <w:pPr>
        <w:spacing w:after="0" w:line="240" w:lineRule="auto"/>
        <w:ind w:left="708"/>
        <w:rPr>
          <w:rFonts w:ascii="Verdana" w:hAnsi="Verdana"/>
          <w:sz w:val="20"/>
          <w:szCs w:val="20"/>
        </w:rPr>
      </w:pPr>
      <w:r>
        <w:rPr>
          <w:rFonts w:ascii="Verdana" w:hAnsi="Verdana"/>
          <w:sz w:val="20"/>
          <w:szCs w:val="20"/>
        </w:rPr>
        <w:t xml:space="preserve">Tijdens het diner van de Raad van Advies en de </w:t>
      </w:r>
      <w:proofErr w:type="spellStart"/>
      <w:r>
        <w:rPr>
          <w:rFonts w:ascii="Verdana" w:hAnsi="Verdana"/>
          <w:sz w:val="20"/>
          <w:szCs w:val="20"/>
        </w:rPr>
        <w:t>MT-leden</w:t>
      </w:r>
      <w:proofErr w:type="spellEnd"/>
      <w:r>
        <w:rPr>
          <w:rFonts w:ascii="Verdana" w:hAnsi="Verdana"/>
          <w:sz w:val="20"/>
          <w:szCs w:val="20"/>
        </w:rPr>
        <w:t xml:space="preserve"> </w:t>
      </w:r>
      <w:r w:rsidR="00CC2AEE">
        <w:rPr>
          <w:rFonts w:ascii="Verdana" w:hAnsi="Verdana"/>
          <w:sz w:val="20"/>
          <w:szCs w:val="20"/>
        </w:rPr>
        <w:t xml:space="preserve">op 28 februari aanstaande wordt er stilgestaan bij het afscheid van </w:t>
      </w:r>
      <w:r w:rsidR="0084056B">
        <w:rPr>
          <w:rFonts w:ascii="Verdana" w:hAnsi="Verdana"/>
          <w:sz w:val="20"/>
          <w:szCs w:val="20"/>
        </w:rPr>
        <w:t>[…]</w:t>
      </w:r>
    </w:p>
    <w:p w14:paraId="4EDF67F5" w14:textId="6EF71AD5" w:rsidR="0084105D" w:rsidRDefault="0084056B" w:rsidP="005F6163">
      <w:pPr>
        <w:spacing w:after="0" w:line="240" w:lineRule="auto"/>
        <w:ind w:left="708"/>
        <w:rPr>
          <w:rFonts w:ascii="Verdana" w:hAnsi="Verdana"/>
          <w:sz w:val="20"/>
          <w:szCs w:val="20"/>
        </w:rPr>
      </w:pPr>
      <w:r>
        <w:rPr>
          <w:rFonts w:ascii="Verdana" w:hAnsi="Verdana"/>
          <w:sz w:val="20"/>
          <w:szCs w:val="20"/>
        </w:rPr>
        <w:t>[…]</w:t>
      </w:r>
      <w:r w:rsidR="0095658A">
        <w:rPr>
          <w:rFonts w:ascii="Verdana" w:hAnsi="Verdana"/>
          <w:sz w:val="20"/>
          <w:szCs w:val="20"/>
        </w:rPr>
        <w:t xml:space="preserve"> </w:t>
      </w:r>
      <w:r w:rsidR="00EA4F8A">
        <w:rPr>
          <w:rFonts w:ascii="Verdana" w:hAnsi="Verdana"/>
          <w:sz w:val="20"/>
          <w:szCs w:val="20"/>
        </w:rPr>
        <w:t xml:space="preserve">zijn per 1 januari 2025 benoemd tot lid van de Raad van advies. </w:t>
      </w:r>
    </w:p>
    <w:p w14:paraId="01D76817" w14:textId="375264F0" w:rsidR="005F6163" w:rsidRPr="005F6163" w:rsidRDefault="003E1865" w:rsidP="003E1865">
      <w:pPr>
        <w:spacing w:after="0" w:line="240" w:lineRule="auto"/>
        <w:ind w:left="708"/>
        <w:rPr>
          <w:rFonts w:ascii="Verdana" w:hAnsi="Verdana"/>
          <w:sz w:val="20"/>
          <w:szCs w:val="20"/>
        </w:rPr>
      </w:pPr>
      <w:r>
        <w:rPr>
          <w:rFonts w:ascii="Verdana" w:hAnsi="Verdana"/>
          <w:sz w:val="20"/>
          <w:szCs w:val="20"/>
        </w:rPr>
        <w:t xml:space="preserve">Voor de voorzitter van de Raad van Advies is 2025 zijn laatste jaar. De portefeuillehouder Financiën neemt de voorzittersrol over; 2025 is een inwerk-/overdrachtsjaar. De portefeuille Financiën wordt overgedragen aan </w:t>
      </w:r>
      <w:r w:rsidR="0084056B">
        <w:rPr>
          <w:rFonts w:ascii="Verdana" w:hAnsi="Verdana"/>
          <w:sz w:val="20"/>
          <w:szCs w:val="20"/>
        </w:rPr>
        <w:t>[…]</w:t>
      </w:r>
      <w:r w:rsidR="0095658A">
        <w:rPr>
          <w:rFonts w:ascii="Verdana" w:hAnsi="Verdana"/>
          <w:sz w:val="20"/>
          <w:szCs w:val="20"/>
        </w:rPr>
        <w:t xml:space="preserve"> </w:t>
      </w:r>
      <w:r>
        <w:rPr>
          <w:rFonts w:ascii="Verdana" w:hAnsi="Verdana"/>
          <w:sz w:val="20"/>
          <w:szCs w:val="20"/>
        </w:rPr>
        <w:t>en de portefeuille Medische Zaken aan</w:t>
      </w:r>
      <w:r w:rsidR="0095658A">
        <w:rPr>
          <w:rFonts w:ascii="Verdana" w:hAnsi="Verdana"/>
          <w:sz w:val="20"/>
          <w:szCs w:val="20"/>
        </w:rPr>
        <w:t xml:space="preserve"> </w:t>
      </w:r>
      <w:r w:rsidR="0084056B">
        <w:rPr>
          <w:rFonts w:ascii="Verdana" w:hAnsi="Verdana"/>
          <w:sz w:val="20"/>
          <w:szCs w:val="20"/>
        </w:rPr>
        <w:t>[…]</w:t>
      </w:r>
      <w:r>
        <w:rPr>
          <w:rFonts w:ascii="Verdana" w:hAnsi="Verdana"/>
          <w:sz w:val="20"/>
          <w:szCs w:val="20"/>
        </w:rPr>
        <w:t xml:space="preserve">. </w:t>
      </w:r>
    </w:p>
    <w:p w14:paraId="08CD90BF" w14:textId="77777777" w:rsidR="00F02480" w:rsidRDefault="00F02480" w:rsidP="005F6163">
      <w:pPr>
        <w:spacing w:after="0" w:line="240" w:lineRule="auto"/>
        <w:rPr>
          <w:rFonts w:ascii="Verdana" w:hAnsi="Verdana"/>
          <w:b/>
          <w:sz w:val="20"/>
          <w:szCs w:val="20"/>
        </w:rPr>
      </w:pPr>
    </w:p>
    <w:p w14:paraId="722F4BB0" w14:textId="3E0DBD37" w:rsidR="00CC2AEE" w:rsidRDefault="00CC2AEE" w:rsidP="005F6163">
      <w:pPr>
        <w:numPr>
          <w:ilvl w:val="0"/>
          <w:numId w:val="1"/>
        </w:numPr>
        <w:spacing w:after="0" w:line="240" w:lineRule="auto"/>
        <w:ind w:left="709" w:hanging="709"/>
        <w:rPr>
          <w:rFonts w:ascii="Verdana" w:hAnsi="Verdana"/>
          <w:b/>
          <w:sz w:val="20"/>
          <w:szCs w:val="20"/>
        </w:rPr>
      </w:pPr>
      <w:r>
        <w:rPr>
          <w:rFonts w:ascii="Verdana" w:hAnsi="Verdana"/>
          <w:b/>
          <w:sz w:val="20"/>
          <w:szCs w:val="20"/>
        </w:rPr>
        <w:lastRenderedPageBreak/>
        <w:t>Wetenschapscongres</w:t>
      </w:r>
    </w:p>
    <w:p w14:paraId="15FCFA60" w14:textId="000998B0" w:rsidR="005F6163" w:rsidRPr="005F6163" w:rsidRDefault="003E1865" w:rsidP="00B47B78">
      <w:pPr>
        <w:pStyle w:val="Lijstalinea"/>
        <w:spacing w:after="0" w:line="240" w:lineRule="auto"/>
        <w:ind w:left="708"/>
        <w:rPr>
          <w:rFonts w:ascii="Verdana" w:hAnsi="Verdana"/>
          <w:sz w:val="20"/>
          <w:szCs w:val="20"/>
        </w:rPr>
      </w:pPr>
      <w:r>
        <w:rPr>
          <w:rFonts w:ascii="Verdana" w:hAnsi="Verdana"/>
          <w:sz w:val="20"/>
          <w:szCs w:val="20"/>
        </w:rPr>
        <w:t>Op 21 en 22 november</w:t>
      </w:r>
      <w:r w:rsidR="00A20F0B">
        <w:rPr>
          <w:rFonts w:ascii="Verdana" w:hAnsi="Verdana"/>
          <w:sz w:val="20"/>
          <w:szCs w:val="20"/>
        </w:rPr>
        <w:t xml:space="preserve"> 2024</w:t>
      </w:r>
      <w:r>
        <w:rPr>
          <w:rFonts w:ascii="Verdana" w:hAnsi="Verdana"/>
          <w:sz w:val="20"/>
          <w:szCs w:val="20"/>
        </w:rPr>
        <w:t xml:space="preserve"> heeft de Dopingautoriteit voor het </w:t>
      </w:r>
      <w:r w:rsidR="005F6163" w:rsidRPr="005F6163">
        <w:rPr>
          <w:rFonts w:ascii="Verdana" w:hAnsi="Verdana"/>
          <w:sz w:val="20"/>
          <w:szCs w:val="20"/>
        </w:rPr>
        <w:t xml:space="preserve">eerst </w:t>
      </w:r>
      <w:r>
        <w:rPr>
          <w:rFonts w:ascii="Verdana" w:hAnsi="Verdana"/>
          <w:sz w:val="20"/>
          <w:szCs w:val="20"/>
        </w:rPr>
        <w:t xml:space="preserve">een </w:t>
      </w:r>
      <w:proofErr w:type="spellStart"/>
      <w:r>
        <w:rPr>
          <w:rFonts w:ascii="Verdana" w:hAnsi="Verdana"/>
          <w:sz w:val="20"/>
          <w:szCs w:val="20"/>
        </w:rPr>
        <w:t>wetenschapscongres</w:t>
      </w:r>
      <w:proofErr w:type="spellEnd"/>
      <w:r>
        <w:rPr>
          <w:rFonts w:ascii="Verdana" w:hAnsi="Verdana"/>
          <w:sz w:val="20"/>
          <w:szCs w:val="20"/>
        </w:rPr>
        <w:t xml:space="preserve"> </w:t>
      </w:r>
      <w:r w:rsidR="005F6163" w:rsidRPr="005F6163">
        <w:rPr>
          <w:rFonts w:ascii="Verdana" w:hAnsi="Verdana"/>
          <w:sz w:val="20"/>
          <w:szCs w:val="20"/>
        </w:rPr>
        <w:t xml:space="preserve">georganiseerd. </w:t>
      </w:r>
      <w:r>
        <w:rPr>
          <w:rFonts w:ascii="Verdana" w:hAnsi="Verdana"/>
          <w:sz w:val="20"/>
          <w:szCs w:val="20"/>
        </w:rPr>
        <w:t>Hierbij was een g</w:t>
      </w:r>
      <w:r w:rsidR="005F6163" w:rsidRPr="005F6163">
        <w:rPr>
          <w:rFonts w:ascii="Verdana" w:hAnsi="Verdana"/>
          <w:sz w:val="20"/>
          <w:szCs w:val="20"/>
        </w:rPr>
        <w:t xml:space="preserve">evarieerd gezelschap vanuit verschillende disciplines aanwezig. </w:t>
      </w:r>
      <w:r>
        <w:rPr>
          <w:rFonts w:ascii="Verdana" w:hAnsi="Verdana"/>
          <w:sz w:val="20"/>
          <w:szCs w:val="20"/>
        </w:rPr>
        <w:t>De Dopingautoriteit onderzoekt of er ieder</w:t>
      </w:r>
      <w:r w:rsidR="00B87E93">
        <w:rPr>
          <w:rFonts w:ascii="Verdana" w:hAnsi="Verdana"/>
          <w:sz w:val="20"/>
          <w:szCs w:val="20"/>
        </w:rPr>
        <w:t>e</w:t>
      </w:r>
      <w:r>
        <w:rPr>
          <w:rFonts w:ascii="Verdana" w:hAnsi="Verdana"/>
          <w:sz w:val="20"/>
          <w:szCs w:val="20"/>
        </w:rPr>
        <w:t xml:space="preserve"> twee jaar een congres georganiseerd kan worden. De portefeuillehouders </w:t>
      </w:r>
      <w:r w:rsidR="00B47B78">
        <w:rPr>
          <w:rFonts w:ascii="Verdana" w:hAnsi="Verdana"/>
          <w:sz w:val="20"/>
          <w:szCs w:val="20"/>
        </w:rPr>
        <w:t>Sportersbelangen en Laboratorium</w:t>
      </w:r>
      <w:r w:rsidR="00B87E93">
        <w:rPr>
          <w:rFonts w:ascii="Verdana" w:hAnsi="Verdana"/>
          <w:sz w:val="20"/>
          <w:szCs w:val="20"/>
        </w:rPr>
        <w:t>aspecten</w:t>
      </w:r>
      <w:r w:rsidR="00B47B78">
        <w:rPr>
          <w:rFonts w:ascii="Verdana" w:hAnsi="Verdana"/>
          <w:sz w:val="20"/>
          <w:szCs w:val="20"/>
        </w:rPr>
        <w:t xml:space="preserve"> waren beiden aanwezig en complimenteren de Dopingautoriteit met de goede organisatie en de keuze van het onderwerp belicht vanuit verschillende invalshoeken. De Raad van Advies is benieuwd naar de evaluatie van het congres. </w:t>
      </w:r>
      <w:r w:rsidR="005F6163" w:rsidRPr="005F6163">
        <w:rPr>
          <w:rFonts w:ascii="Verdana" w:hAnsi="Verdana"/>
          <w:sz w:val="20"/>
          <w:szCs w:val="20"/>
        </w:rPr>
        <w:t xml:space="preserve"> </w:t>
      </w:r>
    </w:p>
    <w:p w14:paraId="18FEB7AD" w14:textId="77777777" w:rsidR="00CC2AEE" w:rsidRDefault="00CC2AEE" w:rsidP="005F6163">
      <w:pPr>
        <w:spacing w:after="0" w:line="240" w:lineRule="auto"/>
        <w:ind w:left="709"/>
        <w:rPr>
          <w:rFonts w:ascii="Verdana" w:hAnsi="Verdana"/>
          <w:b/>
          <w:sz w:val="20"/>
          <w:szCs w:val="20"/>
        </w:rPr>
      </w:pPr>
    </w:p>
    <w:p w14:paraId="71B7BF4C" w14:textId="20E1FEF5" w:rsidR="00CC2AEE" w:rsidRDefault="00CC2AEE" w:rsidP="005F6163">
      <w:pPr>
        <w:numPr>
          <w:ilvl w:val="0"/>
          <w:numId w:val="1"/>
        </w:numPr>
        <w:spacing w:after="0" w:line="240" w:lineRule="auto"/>
        <w:ind w:left="709" w:hanging="709"/>
        <w:rPr>
          <w:rFonts w:ascii="Verdana" w:hAnsi="Verdana"/>
          <w:b/>
          <w:sz w:val="20"/>
          <w:szCs w:val="20"/>
        </w:rPr>
      </w:pPr>
      <w:r>
        <w:rPr>
          <w:rFonts w:ascii="Verdana" w:hAnsi="Verdana"/>
          <w:b/>
          <w:sz w:val="20"/>
          <w:szCs w:val="20"/>
        </w:rPr>
        <w:t>WADA-audit</w:t>
      </w:r>
    </w:p>
    <w:p w14:paraId="3DFA706F" w14:textId="18CD60CE" w:rsidR="00A150CC" w:rsidRDefault="00B47B78" w:rsidP="00A150CC">
      <w:pPr>
        <w:pStyle w:val="Lijstalinea"/>
        <w:spacing w:after="0" w:line="240" w:lineRule="auto"/>
        <w:ind w:left="708"/>
        <w:rPr>
          <w:rFonts w:ascii="Verdana" w:hAnsi="Verdana"/>
          <w:sz w:val="20"/>
          <w:szCs w:val="20"/>
        </w:rPr>
      </w:pPr>
      <w:r>
        <w:rPr>
          <w:rFonts w:ascii="Verdana" w:hAnsi="Verdana"/>
          <w:sz w:val="20"/>
          <w:szCs w:val="20"/>
        </w:rPr>
        <w:t xml:space="preserve">De voorzitter van de Dopingautoriteit </w:t>
      </w:r>
      <w:r w:rsidR="0084056B">
        <w:rPr>
          <w:rFonts w:ascii="Verdana" w:hAnsi="Verdana"/>
          <w:sz w:val="20"/>
          <w:szCs w:val="20"/>
        </w:rPr>
        <w:t>[…]</w:t>
      </w:r>
      <w:r w:rsidR="0095658A">
        <w:rPr>
          <w:rFonts w:ascii="Verdana" w:hAnsi="Verdana"/>
          <w:sz w:val="20"/>
          <w:szCs w:val="20"/>
        </w:rPr>
        <w:t xml:space="preserve"> </w:t>
      </w:r>
      <w:r>
        <w:rPr>
          <w:rFonts w:ascii="Verdana" w:hAnsi="Verdana"/>
          <w:sz w:val="20"/>
          <w:szCs w:val="20"/>
        </w:rPr>
        <w:t>uitgevoerde audit. De Dopingautoriteit heeft een CAR ontvangen met drie verschillende deadlines. Drie maanden voor</w:t>
      </w:r>
      <w:r w:rsidR="00A150CC">
        <w:rPr>
          <w:rFonts w:ascii="Verdana" w:hAnsi="Verdana"/>
          <w:sz w:val="20"/>
          <w:szCs w:val="20"/>
        </w:rPr>
        <w:t xml:space="preserve"> de</w:t>
      </w:r>
      <w:r>
        <w:rPr>
          <w:rFonts w:ascii="Verdana" w:hAnsi="Verdana"/>
          <w:sz w:val="20"/>
          <w:szCs w:val="20"/>
        </w:rPr>
        <w:t xml:space="preserve"> </w:t>
      </w:r>
      <w:r w:rsidR="00A150CC">
        <w:rPr>
          <w:rFonts w:ascii="Verdana" w:hAnsi="Verdana"/>
          <w:sz w:val="20"/>
          <w:szCs w:val="20"/>
        </w:rPr>
        <w:t>‘</w:t>
      </w:r>
      <w:proofErr w:type="spellStart"/>
      <w:r w:rsidR="00A150CC">
        <w:rPr>
          <w:rFonts w:ascii="Verdana" w:hAnsi="Verdana"/>
          <w:sz w:val="20"/>
          <w:szCs w:val="20"/>
        </w:rPr>
        <w:t>critical</w:t>
      </w:r>
      <w:proofErr w:type="spellEnd"/>
      <w:r w:rsidR="00A150CC">
        <w:rPr>
          <w:rFonts w:ascii="Verdana" w:hAnsi="Verdana"/>
          <w:sz w:val="20"/>
          <w:szCs w:val="20"/>
        </w:rPr>
        <w:t>’, zes maanden voor ‘high priority’ en negen maanden voor ‘</w:t>
      </w:r>
      <w:proofErr w:type="spellStart"/>
      <w:r w:rsidR="00A150CC">
        <w:rPr>
          <w:rFonts w:ascii="Verdana" w:hAnsi="Verdana"/>
          <w:sz w:val="20"/>
          <w:szCs w:val="20"/>
        </w:rPr>
        <w:t>general</w:t>
      </w:r>
      <w:proofErr w:type="spellEnd"/>
      <w:r w:rsidR="00A150CC">
        <w:rPr>
          <w:rFonts w:ascii="Verdana" w:hAnsi="Verdana"/>
          <w:sz w:val="20"/>
          <w:szCs w:val="20"/>
        </w:rPr>
        <w:t xml:space="preserve">’ correcties die gedaan moeten worden. Hoofd JZ heeft er vertrouwen in dat de deadlines gehaald worden. </w:t>
      </w:r>
    </w:p>
    <w:p w14:paraId="4962857C" w14:textId="20128A36" w:rsidR="005F6163" w:rsidRPr="005F6163" w:rsidRDefault="00A150CC" w:rsidP="00A150CC">
      <w:pPr>
        <w:pStyle w:val="Lijstalinea"/>
        <w:spacing w:after="0" w:line="240" w:lineRule="auto"/>
        <w:ind w:left="708"/>
        <w:rPr>
          <w:rFonts w:ascii="Verdana" w:hAnsi="Verdana"/>
          <w:sz w:val="20"/>
          <w:szCs w:val="20"/>
        </w:rPr>
      </w:pPr>
      <w:r>
        <w:rPr>
          <w:rFonts w:ascii="Verdana" w:hAnsi="Verdana"/>
          <w:sz w:val="20"/>
          <w:szCs w:val="20"/>
        </w:rPr>
        <w:t xml:space="preserve">De voorzitter van de Raad van Advies is sowieso onder de indruk van de hoeveelheid werkzaamheden die de afdeling JZ heeft. De voorzitter van de Dopingautoriteit geeft aan dat er </w:t>
      </w:r>
      <w:r w:rsidR="005F6163" w:rsidRPr="005F6163">
        <w:rPr>
          <w:rFonts w:ascii="Verdana" w:hAnsi="Verdana"/>
          <w:sz w:val="20"/>
          <w:szCs w:val="20"/>
        </w:rPr>
        <w:t xml:space="preserve">ook in JZ is geïnvesteerd. </w:t>
      </w:r>
      <w:r>
        <w:rPr>
          <w:rFonts w:ascii="Verdana" w:hAnsi="Verdana"/>
          <w:sz w:val="20"/>
          <w:szCs w:val="20"/>
        </w:rPr>
        <w:t xml:space="preserve">Bovendien is er </w:t>
      </w:r>
      <w:r w:rsidR="005F6163" w:rsidRPr="005F6163">
        <w:rPr>
          <w:rFonts w:ascii="Verdana" w:hAnsi="Verdana"/>
          <w:sz w:val="20"/>
          <w:szCs w:val="20"/>
        </w:rPr>
        <w:t xml:space="preserve">een extern </w:t>
      </w:r>
      <w:r w:rsidR="00CC0A3B">
        <w:rPr>
          <w:rFonts w:ascii="Verdana" w:hAnsi="Verdana"/>
          <w:sz w:val="20"/>
          <w:szCs w:val="20"/>
        </w:rPr>
        <w:t>advocatenkantoor</w:t>
      </w:r>
      <w:r w:rsidR="005F6163" w:rsidRPr="005F6163">
        <w:rPr>
          <w:rFonts w:ascii="Verdana" w:hAnsi="Verdana"/>
          <w:sz w:val="20"/>
          <w:szCs w:val="20"/>
        </w:rPr>
        <w:t xml:space="preserve"> ingehuurd om </w:t>
      </w:r>
      <w:r>
        <w:rPr>
          <w:rFonts w:ascii="Verdana" w:hAnsi="Verdana"/>
          <w:sz w:val="20"/>
          <w:szCs w:val="20"/>
        </w:rPr>
        <w:t xml:space="preserve">JZ bij de </w:t>
      </w:r>
      <w:r w:rsidR="005F6163" w:rsidRPr="005F6163">
        <w:rPr>
          <w:rFonts w:ascii="Verdana" w:hAnsi="Verdana"/>
          <w:sz w:val="20"/>
          <w:szCs w:val="20"/>
        </w:rPr>
        <w:t xml:space="preserve">werkzaamheden te </w:t>
      </w:r>
      <w:r>
        <w:rPr>
          <w:rFonts w:ascii="Verdana" w:hAnsi="Verdana"/>
          <w:sz w:val="20"/>
          <w:szCs w:val="20"/>
        </w:rPr>
        <w:t xml:space="preserve">ondersteunen. </w:t>
      </w:r>
      <w:r w:rsidR="005F6163" w:rsidRPr="005F6163">
        <w:rPr>
          <w:rFonts w:ascii="Verdana" w:hAnsi="Verdana"/>
          <w:sz w:val="20"/>
          <w:szCs w:val="20"/>
        </w:rPr>
        <w:t xml:space="preserve"> </w:t>
      </w:r>
    </w:p>
    <w:p w14:paraId="6B44A1F3" w14:textId="77777777" w:rsidR="00CC2AEE" w:rsidRDefault="00CC2AEE" w:rsidP="005F6163">
      <w:pPr>
        <w:spacing w:after="0" w:line="240" w:lineRule="auto"/>
        <w:ind w:left="709"/>
        <w:rPr>
          <w:rFonts w:ascii="Verdana" w:hAnsi="Verdana"/>
          <w:b/>
          <w:sz w:val="20"/>
          <w:szCs w:val="20"/>
        </w:rPr>
      </w:pPr>
    </w:p>
    <w:p w14:paraId="23C18D14" w14:textId="7ED923F0" w:rsidR="00570160" w:rsidRDefault="00570160" w:rsidP="005F6163">
      <w:pPr>
        <w:numPr>
          <w:ilvl w:val="0"/>
          <w:numId w:val="1"/>
        </w:numPr>
        <w:spacing w:after="0" w:line="240" w:lineRule="auto"/>
        <w:ind w:left="709" w:hanging="709"/>
        <w:rPr>
          <w:rFonts w:ascii="Verdana" w:hAnsi="Verdana"/>
          <w:b/>
          <w:sz w:val="20"/>
          <w:szCs w:val="20"/>
        </w:rPr>
      </w:pPr>
      <w:proofErr w:type="spellStart"/>
      <w:r>
        <w:rPr>
          <w:rFonts w:ascii="Verdana" w:hAnsi="Verdana"/>
          <w:b/>
          <w:sz w:val="20"/>
          <w:szCs w:val="20"/>
        </w:rPr>
        <w:t>Sportintegriteitscentrum</w:t>
      </w:r>
      <w:proofErr w:type="spellEnd"/>
    </w:p>
    <w:p w14:paraId="41BE82C5" w14:textId="547A338A" w:rsidR="005F6163" w:rsidRPr="005F6163" w:rsidRDefault="005F6163" w:rsidP="00A150CC">
      <w:pPr>
        <w:pStyle w:val="Lijstalinea"/>
        <w:spacing w:after="0" w:line="240" w:lineRule="auto"/>
        <w:ind w:left="708"/>
        <w:rPr>
          <w:rFonts w:ascii="Verdana" w:hAnsi="Verdana"/>
          <w:sz w:val="20"/>
          <w:szCs w:val="20"/>
        </w:rPr>
      </w:pPr>
      <w:bookmarkStart w:id="2" w:name="_Hlk185595131"/>
      <w:r w:rsidRPr="005F6163">
        <w:rPr>
          <w:rFonts w:ascii="Verdana" w:hAnsi="Verdana"/>
          <w:sz w:val="20"/>
          <w:szCs w:val="20"/>
        </w:rPr>
        <w:t xml:space="preserve">Het is </w:t>
      </w:r>
      <w:r w:rsidR="00B87E93">
        <w:rPr>
          <w:rFonts w:ascii="Verdana" w:hAnsi="Verdana"/>
          <w:sz w:val="20"/>
          <w:szCs w:val="20"/>
        </w:rPr>
        <w:t>de juristen van het ministerie</w:t>
      </w:r>
      <w:r w:rsidR="00A150CC">
        <w:rPr>
          <w:rFonts w:ascii="Verdana" w:hAnsi="Verdana"/>
          <w:sz w:val="20"/>
          <w:szCs w:val="20"/>
        </w:rPr>
        <w:t xml:space="preserve"> </w:t>
      </w:r>
      <w:r w:rsidRPr="005F6163">
        <w:rPr>
          <w:rFonts w:ascii="Verdana" w:hAnsi="Verdana"/>
          <w:sz w:val="20"/>
          <w:szCs w:val="20"/>
        </w:rPr>
        <w:t xml:space="preserve">niet gelukt voor het eind van het jaar een wetvoorstel naar de </w:t>
      </w:r>
      <w:r w:rsidR="00A150CC">
        <w:rPr>
          <w:rFonts w:ascii="Verdana" w:hAnsi="Verdana"/>
          <w:sz w:val="20"/>
          <w:szCs w:val="20"/>
        </w:rPr>
        <w:t>Tweede K</w:t>
      </w:r>
      <w:r w:rsidRPr="005F6163">
        <w:rPr>
          <w:rFonts w:ascii="Verdana" w:hAnsi="Verdana"/>
          <w:sz w:val="20"/>
          <w:szCs w:val="20"/>
        </w:rPr>
        <w:t xml:space="preserve">amer te sturen. </w:t>
      </w:r>
      <w:r w:rsidR="00A150CC">
        <w:rPr>
          <w:rFonts w:ascii="Verdana" w:hAnsi="Verdana"/>
          <w:sz w:val="20"/>
          <w:szCs w:val="20"/>
        </w:rPr>
        <w:t xml:space="preserve">In het eerste </w:t>
      </w:r>
      <w:r w:rsidRPr="005F6163">
        <w:rPr>
          <w:rFonts w:ascii="Verdana" w:hAnsi="Verdana"/>
          <w:sz w:val="20"/>
          <w:szCs w:val="20"/>
        </w:rPr>
        <w:t>kwartaal</w:t>
      </w:r>
      <w:r w:rsidR="00A150CC">
        <w:rPr>
          <w:rFonts w:ascii="Verdana" w:hAnsi="Verdana"/>
          <w:sz w:val="20"/>
          <w:szCs w:val="20"/>
        </w:rPr>
        <w:t xml:space="preserve"> van</w:t>
      </w:r>
      <w:r w:rsidRPr="005F6163">
        <w:rPr>
          <w:rFonts w:ascii="Verdana" w:hAnsi="Verdana"/>
          <w:sz w:val="20"/>
          <w:szCs w:val="20"/>
        </w:rPr>
        <w:t xml:space="preserve"> 2025 </w:t>
      </w:r>
      <w:r w:rsidR="00A150CC">
        <w:rPr>
          <w:rFonts w:ascii="Verdana" w:hAnsi="Verdana"/>
          <w:sz w:val="20"/>
          <w:szCs w:val="20"/>
        </w:rPr>
        <w:t xml:space="preserve">moet de concept tekst gereed zijn, </w:t>
      </w:r>
      <w:r w:rsidRPr="005F6163">
        <w:rPr>
          <w:rFonts w:ascii="Verdana" w:hAnsi="Verdana"/>
          <w:sz w:val="20"/>
          <w:szCs w:val="20"/>
        </w:rPr>
        <w:t>zodra</w:t>
      </w:r>
      <w:r w:rsidR="00A150CC">
        <w:rPr>
          <w:rFonts w:ascii="Verdana" w:hAnsi="Verdana"/>
          <w:sz w:val="20"/>
          <w:szCs w:val="20"/>
        </w:rPr>
        <w:t xml:space="preserve"> de tekst</w:t>
      </w:r>
      <w:r w:rsidRPr="005F6163">
        <w:rPr>
          <w:rFonts w:ascii="Verdana" w:hAnsi="Verdana"/>
          <w:sz w:val="20"/>
          <w:szCs w:val="20"/>
        </w:rPr>
        <w:t xml:space="preserve"> beschikbaar</w:t>
      </w:r>
      <w:r w:rsidR="00A150CC">
        <w:rPr>
          <w:rFonts w:ascii="Verdana" w:hAnsi="Verdana"/>
          <w:sz w:val="20"/>
          <w:szCs w:val="20"/>
        </w:rPr>
        <w:t xml:space="preserve"> is </w:t>
      </w:r>
      <w:r w:rsidRPr="005F6163">
        <w:rPr>
          <w:rFonts w:ascii="Verdana" w:hAnsi="Verdana"/>
          <w:sz w:val="20"/>
          <w:szCs w:val="20"/>
        </w:rPr>
        <w:t>wordt d</w:t>
      </w:r>
      <w:r w:rsidR="00A150CC">
        <w:rPr>
          <w:rFonts w:ascii="Verdana" w:hAnsi="Verdana"/>
          <w:sz w:val="20"/>
          <w:szCs w:val="20"/>
        </w:rPr>
        <w:t>eze</w:t>
      </w:r>
      <w:r w:rsidRPr="005F6163">
        <w:rPr>
          <w:rFonts w:ascii="Verdana" w:hAnsi="Verdana"/>
          <w:sz w:val="20"/>
          <w:szCs w:val="20"/>
        </w:rPr>
        <w:t xml:space="preserve"> met</w:t>
      </w:r>
      <w:r w:rsidR="00A150CC">
        <w:rPr>
          <w:rFonts w:ascii="Verdana" w:hAnsi="Verdana"/>
          <w:sz w:val="20"/>
          <w:szCs w:val="20"/>
        </w:rPr>
        <w:t xml:space="preserve"> de Raad van Advies </w:t>
      </w:r>
      <w:r w:rsidRPr="005F6163">
        <w:rPr>
          <w:rFonts w:ascii="Verdana" w:hAnsi="Verdana"/>
          <w:sz w:val="20"/>
          <w:szCs w:val="20"/>
        </w:rPr>
        <w:t>gedeeld</w:t>
      </w:r>
      <w:r w:rsidR="00B87E93">
        <w:rPr>
          <w:rFonts w:ascii="Verdana" w:hAnsi="Verdana"/>
          <w:sz w:val="20"/>
          <w:szCs w:val="20"/>
        </w:rPr>
        <w:t xml:space="preserve"> </w:t>
      </w:r>
      <w:r w:rsidR="00B87E93" w:rsidRPr="00B87E93">
        <w:rPr>
          <w:rFonts w:ascii="Verdana" w:hAnsi="Verdana"/>
          <w:b/>
          <w:bCs/>
          <w:sz w:val="20"/>
          <w:szCs w:val="20"/>
        </w:rPr>
        <w:t>(actie VE)</w:t>
      </w:r>
      <w:r w:rsidRPr="005F6163">
        <w:rPr>
          <w:rFonts w:ascii="Verdana" w:hAnsi="Verdana"/>
          <w:sz w:val="20"/>
          <w:szCs w:val="20"/>
        </w:rPr>
        <w:t xml:space="preserve">. </w:t>
      </w:r>
      <w:bookmarkEnd w:id="2"/>
      <w:r w:rsidR="0084056B">
        <w:rPr>
          <w:rFonts w:ascii="Verdana" w:hAnsi="Verdana"/>
          <w:sz w:val="20"/>
          <w:szCs w:val="20"/>
        </w:rPr>
        <w:t>[…]</w:t>
      </w:r>
      <w:r w:rsidR="0095658A">
        <w:rPr>
          <w:rFonts w:ascii="Verdana" w:hAnsi="Verdana"/>
          <w:sz w:val="20"/>
          <w:szCs w:val="20"/>
        </w:rPr>
        <w:t xml:space="preserve"> </w:t>
      </w:r>
      <w:r w:rsidR="00A150CC">
        <w:rPr>
          <w:rFonts w:ascii="Verdana" w:hAnsi="Verdana"/>
          <w:sz w:val="20"/>
          <w:szCs w:val="20"/>
        </w:rPr>
        <w:t>heeft aangegeven de Dopingautoriteit bij het Integriteitscentrum te willen hebben omdat we dan veel meer voor de sport kunnen be</w:t>
      </w:r>
      <w:r w:rsidRPr="005F6163">
        <w:rPr>
          <w:rFonts w:ascii="Verdana" w:hAnsi="Verdana"/>
          <w:sz w:val="20"/>
          <w:szCs w:val="20"/>
        </w:rPr>
        <w:t xml:space="preserve">tekenen. </w:t>
      </w:r>
    </w:p>
    <w:p w14:paraId="44AB9E20" w14:textId="66A79D2C" w:rsidR="005F6163" w:rsidRPr="005F6163" w:rsidRDefault="00CB3FCE" w:rsidP="00CB3FCE">
      <w:pPr>
        <w:pStyle w:val="Lijstalinea"/>
        <w:spacing w:after="0" w:line="240" w:lineRule="auto"/>
        <w:ind w:left="708"/>
        <w:rPr>
          <w:rFonts w:ascii="Verdana" w:hAnsi="Verdana"/>
          <w:sz w:val="20"/>
          <w:szCs w:val="20"/>
        </w:rPr>
      </w:pPr>
      <w:bookmarkStart w:id="3" w:name="_Hlk185595155"/>
      <w:r>
        <w:rPr>
          <w:rFonts w:ascii="Verdana" w:hAnsi="Verdana"/>
          <w:sz w:val="20"/>
          <w:szCs w:val="20"/>
        </w:rPr>
        <w:t>De Raad van Advies vraagt de voorzitter van de Dopingautoriteit bij het ministerie aan te geven</w:t>
      </w:r>
      <w:r w:rsidR="00B87E93">
        <w:rPr>
          <w:rFonts w:ascii="Verdana" w:hAnsi="Verdana"/>
          <w:sz w:val="20"/>
          <w:szCs w:val="20"/>
        </w:rPr>
        <w:t xml:space="preserve"> dat zij </w:t>
      </w:r>
      <w:r>
        <w:rPr>
          <w:rFonts w:ascii="Verdana" w:hAnsi="Verdana"/>
          <w:sz w:val="20"/>
          <w:szCs w:val="20"/>
        </w:rPr>
        <w:t>hierin</w:t>
      </w:r>
      <w:r w:rsidR="00B87E93">
        <w:rPr>
          <w:rFonts w:ascii="Verdana" w:hAnsi="Verdana"/>
          <w:sz w:val="20"/>
          <w:szCs w:val="20"/>
        </w:rPr>
        <w:t xml:space="preserve"> graag betrokken worden </w:t>
      </w:r>
      <w:r w:rsidR="00B87E93" w:rsidRPr="00B87E93">
        <w:rPr>
          <w:rFonts w:ascii="Verdana" w:hAnsi="Verdana"/>
          <w:b/>
          <w:bCs/>
          <w:sz w:val="20"/>
          <w:szCs w:val="20"/>
        </w:rPr>
        <w:t>(actie VE)</w:t>
      </w:r>
      <w:r w:rsidR="00B87E93">
        <w:rPr>
          <w:rFonts w:ascii="Verdana" w:hAnsi="Verdana"/>
          <w:sz w:val="20"/>
          <w:szCs w:val="20"/>
        </w:rPr>
        <w:t>.</w:t>
      </w:r>
      <w:r>
        <w:rPr>
          <w:rFonts w:ascii="Verdana" w:hAnsi="Verdana"/>
          <w:sz w:val="20"/>
          <w:szCs w:val="20"/>
        </w:rPr>
        <w:t xml:space="preserve"> </w:t>
      </w:r>
      <w:bookmarkEnd w:id="3"/>
      <w:r>
        <w:rPr>
          <w:rFonts w:ascii="Verdana" w:hAnsi="Verdana"/>
          <w:sz w:val="20"/>
          <w:szCs w:val="20"/>
        </w:rPr>
        <w:t>De Raad van Advies is benieuwd hoe de Dopingautoriteit in het Integriteitscentrum past</w:t>
      </w:r>
      <w:r w:rsidR="005F6163" w:rsidRPr="005F6163">
        <w:rPr>
          <w:rFonts w:ascii="Verdana" w:hAnsi="Verdana"/>
          <w:sz w:val="20"/>
          <w:szCs w:val="20"/>
        </w:rPr>
        <w:t xml:space="preserve">. </w:t>
      </w:r>
      <w:r>
        <w:rPr>
          <w:rFonts w:ascii="Verdana" w:hAnsi="Verdana"/>
          <w:sz w:val="20"/>
          <w:szCs w:val="20"/>
        </w:rPr>
        <w:t>De portefeuillehouder Financiën adviseert de Dopingautoriteit, mede gelet op de</w:t>
      </w:r>
      <w:r w:rsidRPr="005F6163">
        <w:rPr>
          <w:rFonts w:ascii="Verdana" w:hAnsi="Verdana"/>
          <w:sz w:val="20"/>
          <w:szCs w:val="20"/>
        </w:rPr>
        <w:t xml:space="preserve"> eisen van</w:t>
      </w:r>
      <w:r w:rsidR="0095658A">
        <w:rPr>
          <w:rFonts w:ascii="Verdana" w:hAnsi="Verdana"/>
          <w:sz w:val="20"/>
          <w:szCs w:val="20"/>
        </w:rPr>
        <w:t xml:space="preserve"> </w:t>
      </w:r>
      <w:r w:rsidR="00652D20">
        <w:rPr>
          <w:rFonts w:ascii="Verdana" w:hAnsi="Verdana"/>
          <w:sz w:val="20"/>
          <w:szCs w:val="20"/>
        </w:rPr>
        <w:t>[…]</w:t>
      </w:r>
      <w:r>
        <w:rPr>
          <w:rFonts w:ascii="Verdana" w:hAnsi="Verdana"/>
          <w:sz w:val="20"/>
          <w:szCs w:val="20"/>
        </w:rPr>
        <w:t xml:space="preserve">, te eisen extern advies te mogen inwinnen. Voorkomen moet worden dat we </w:t>
      </w:r>
      <w:r w:rsidR="005F6163" w:rsidRPr="005F6163">
        <w:rPr>
          <w:rFonts w:ascii="Verdana" w:hAnsi="Verdana"/>
          <w:sz w:val="20"/>
          <w:szCs w:val="20"/>
        </w:rPr>
        <w:t>non-complian</w:t>
      </w:r>
      <w:r w:rsidR="0095658A">
        <w:rPr>
          <w:rFonts w:ascii="Verdana" w:hAnsi="Verdana"/>
          <w:sz w:val="20"/>
          <w:szCs w:val="20"/>
        </w:rPr>
        <w:t>t</w:t>
      </w:r>
      <w:r>
        <w:rPr>
          <w:rFonts w:ascii="Verdana" w:hAnsi="Verdana"/>
          <w:sz w:val="20"/>
          <w:szCs w:val="20"/>
        </w:rPr>
        <w:t xml:space="preserve"> verklaard worden. De voorzitter van de Dopingautoriteit gaat </w:t>
      </w:r>
      <w:r w:rsidR="005F6163" w:rsidRPr="005F6163">
        <w:rPr>
          <w:rFonts w:ascii="Verdana" w:hAnsi="Verdana"/>
          <w:sz w:val="20"/>
          <w:szCs w:val="20"/>
        </w:rPr>
        <w:t>dit voorstellen en komt hierop terug</w:t>
      </w:r>
      <w:r w:rsidR="00B87E93">
        <w:rPr>
          <w:rFonts w:ascii="Verdana" w:hAnsi="Verdana"/>
          <w:sz w:val="20"/>
          <w:szCs w:val="20"/>
        </w:rPr>
        <w:t xml:space="preserve"> </w:t>
      </w:r>
      <w:r w:rsidR="00B87E93" w:rsidRPr="00B87E93">
        <w:rPr>
          <w:rFonts w:ascii="Verdana" w:hAnsi="Verdana"/>
          <w:b/>
          <w:bCs/>
          <w:sz w:val="20"/>
          <w:szCs w:val="20"/>
        </w:rPr>
        <w:t>(actie VE)</w:t>
      </w:r>
      <w:r w:rsidR="005F6163" w:rsidRPr="00B87E93">
        <w:rPr>
          <w:rFonts w:ascii="Verdana" w:hAnsi="Verdana"/>
          <w:sz w:val="20"/>
          <w:szCs w:val="20"/>
        </w:rPr>
        <w:t xml:space="preserve">. </w:t>
      </w:r>
    </w:p>
    <w:p w14:paraId="35431539" w14:textId="77777777" w:rsidR="00570160" w:rsidRDefault="00570160" w:rsidP="005F6163">
      <w:pPr>
        <w:spacing w:after="0" w:line="240" w:lineRule="auto"/>
        <w:rPr>
          <w:rFonts w:ascii="Verdana" w:hAnsi="Verdana"/>
          <w:b/>
          <w:sz w:val="20"/>
          <w:szCs w:val="20"/>
        </w:rPr>
      </w:pPr>
    </w:p>
    <w:p w14:paraId="4E242B5E" w14:textId="2E7D9B74" w:rsidR="00F26ADA" w:rsidRPr="00F353EC" w:rsidRDefault="00083188" w:rsidP="005F6163">
      <w:pPr>
        <w:numPr>
          <w:ilvl w:val="0"/>
          <w:numId w:val="1"/>
        </w:numPr>
        <w:spacing w:after="0" w:line="240" w:lineRule="auto"/>
        <w:ind w:left="709" w:hanging="709"/>
        <w:rPr>
          <w:rFonts w:ascii="Verdana" w:hAnsi="Verdana"/>
          <w:b/>
          <w:sz w:val="20"/>
          <w:szCs w:val="20"/>
        </w:rPr>
      </w:pPr>
      <w:r w:rsidRPr="00F353EC">
        <w:rPr>
          <w:rFonts w:ascii="Verdana" w:hAnsi="Verdana"/>
          <w:b/>
          <w:sz w:val="20"/>
          <w:szCs w:val="20"/>
        </w:rPr>
        <w:t>Sluiting</w:t>
      </w:r>
      <w:r w:rsidR="00CC0755">
        <w:rPr>
          <w:rFonts w:ascii="Verdana" w:hAnsi="Verdana"/>
          <w:b/>
          <w:sz w:val="20"/>
          <w:szCs w:val="20"/>
        </w:rPr>
        <w:t>/Rondvraag</w:t>
      </w:r>
      <w:r w:rsidR="00460DB9">
        <w:rPr>
          <w:rFonts w:ascii="Verdana" w:hAnsi="Verdana"/>
          <w:b/>
          <w:sz w:val="20"/>
          <w:szCs w:val="20"/>
        </w:rPr>
        <w:tab/>
      </w:r>
    </w:p>
    <w:p w14:paraId="5C69BDB8" w14:textId="30C65202" w:rsidR="005F6163" w:rsidRPr="005F6163" w:rsidRDefault="00CB3FCE" w:rsidP="00437A0F">
      <w:pPr>
        <w:pStyle w:val="Lijstalinea"/>
        <w:numPr>
          <w:ilvl w:val="0"/>
          <w:numId w:val="11"/>
        </w:numPr>
        <w:spacing w:after="0" w:line="240" w:lineRule="auto"/>
        <w:rPr>
          <w:rFonts w:ascii="Verdana" w:hAnsi="Verdana"/>
          <w:sz w:val="20"/>
          <w:szCs w:val="20"/>
        </w:rPr>
      </w:pPr>
      <w:r>
        <w:rPr>
          <w:rFonts w:ascii="Verdana" w:hAnsi="Verdana"/>
          <w:sz w:val="20"/>
          <w:szCs w:val="20"/>
        </w:rPr>
        <w:t xml:space="preserve">De portefeuillehouder </w:t>
      </w:r>
      <w:r w:rsidR="00437A0F">
        <w:rPr>
          <w:rFonts w:ascii="Verdana" w:hAnsi="Verdana"/>
          <w:sz w:val="20"/>
          <w:szCs w:val="20"/>
        </w:rPr>
        <w:t>Financiën</w:t>
      </w:r>
      <w:r>
        <w:rPr>
          <w:rFonts w:ascii="Verdana" w:hAnsi="Verdana"/>
          <w:sz w:val="20"/>
          <w:szCs w:val="20"/>
        </w:rPr>
        <w:t xml:space="preserve"> kan 28 februari 2025, </w:t>
      </w:r>
      <w:r w:rsidR="00B87E93">
        <w:rPr>
          <w:rFonts w:ascii="Verdana" w:hAnsi="Verdana"/>
          <w:sz w:val="20"/>
          <w:szCs w:val="20"/>
        </w:rPr>
        <w:t xml:space="preserve">door </w:t>
      </w:r>
      <w:r>
        <w:rPr>
          <w:rFonts w:ascii="Verdana" w:hAnsi="Verdana"/>
          <w:sz w:val="20"/>
          <w:szCs w:val="20"/>
        </w:rPr>
        <w:t xml:space="preserve">andere verplichtingen vanuit zijn ambt, </w:t>
      </w:r>
      <w:r w:rsidR="00437A0F">
        <w:rPr>
          <w:rFonts w:ascii="Verdana" w:hAnsi="Verdana"/>
          <w:sz w:val="20"/>
          <w:szCs w:val="20"/>
        </w:rPr>
        <w:t xml:space="preserve">helaas </w:t>
      </w:r>
      <w:r>
        <w:rPr>
          <w:rFonts w:ascii="Verdana" w:hAnsi="Verdana"/>
          <w:sz w:val="20"/>
          <w:szCs w:val="20"/>
        </w:rPr>
        <w:t xml:space="preserve">niet aanwezig zijn. </w:t>
      </w:r>
      <w:r w:rsidR="005F6163" w:rsidRPr="005F6163">
        <w:rPr>
          <w:rFonts w:ascii="Verdana" w:hAnsi="Verdana"/>
          <w:sz w:val="20"/>
          <w:szCs w:val="20"/>
        </w:rPr>
        <w:t xml:space="preserve"> </w:t>
      </w:r>
    </w:p>
    <w:p w14:paraId="5FA022DE" w14:textId="54ACCAF3" w:rsidR="005F6163" w:rsidRPr="005F6163" w:rsidRDefault="00CB3FCE" w:rsidP="00437A0F">
      <w:pPr>
        <w:pStyle w:val="Lijstalinea"/>
        <w:numPr>
          <w:ilvl w:val="0"/>
          <w:numId w:val="11"/>
        </w:numPr>
        <w:spacing w:after="0" w:line="240" w:lineRule="auto"/>
        <w:rPr>
          <w:rFonts w:ascii="Verdana" w:hAnsi="Verdana"/>
          <w:sz w:val="20"/>
          <w:szCs w:val="20"/>
        </w:rPr>
      </w:pPr>
      <w:r>
        <w:rPr>
          <w:rFonts w:ascii="Verdana" w:hAnsi="Verdana"/>
          <w:sz w:val="20"/>
          <w:szCs w:val="20"/>
        </w:rPr>
        <w:t>De portefeuillehouder Laboratorium</w:t>
      </w:r>
      <w:r w:rsidR="00B87E93">
        <w:rPr>
          <w:rFonts w:ascii="Verdana" w:hAnsi="Verdana"/>
          <w:sz w:val="20"/>
          <w:szCs w:val="20"/>
        </w:rPr>
        <w:t>aspecten</w:t>
      </w:r>
      <w:r>
        <w:rPr>
          <w:rFonts w:ascii="Verdana" w:hAnsi="Verdana"/>
          <w:sz w:val="20"/>
          <w:szCs w:val="20"/>
        </w:rPr>
        <w:t xml:space="preserve"> adviseert de Dopingautoriteit </w:t>
      </w:r>
      <w:r w:rsidR="006F1DD8">
        <w:rPr>
          <w:rFonts w:ascii="Verdana" w:hAnsi="Verdana"/>
          <w:sz w:val="20"/>
          <w:szCs w:val="20"/>
        </w:rPr>
        <w:t xml:space="preserve">om in samenwerking met </w:t>
      </w:r>
      <w:r w:rsidR="0084056B">
        <w:rPr>
          <w:rFonts w:ascii="Verdana" w:hAnsi="Verdana"/>
          <w:sz w:val="20"/>
          <w:szCs w:val="20"/>
        </w:rPr>
        <w:t>[…]</w:t>
      </w:r>
      <w:r w:rsidR="0095658A">
        <w:rPr>
          <w:rFonts w:ascii="Verdana" w:hAnsi="Verdana"/>
          <w:sz w:val="20"/>
          <w:szCs w:val="20"/>
        </w:rPr>
        <w:t xml:space="preserve"> </w:t>
      </w:r>
      <w:r w:rsidR="00B87E93">
        <w:rPr>
          <w:rFonts w:ascii="Verdana" w:hAnsi="Verdana"/>
          <w:sz w:val="20"/>
          <w:szCs w:val="20"/>
        </w:rPr>
        <w:t xml:space="preserve">te benaderen over de ontwikkelde detectiemethode naar het </w:t>
      </w:r>
      <w:r w:rsidR="006F1DD8">
        <w:rPr>
          <w:rFonts w:ascii="Verdana" w:hAnsi="Verdana"/>
          <w:sz w:val="20"/>
          <w:szCs w:val="20"/>
        </w:rPr>
        <w:t>schildklier</w:t>
      </w:r>
      <w:r w:rsidR="005F6163" w:rsidRPr="005F6163">
        <w:rPr>
          <w:rFonts w:ascii="Verdana" w:hAnsi="Verdana"/>
          <w:sz w:val="20"/>
          <w:szCs w:val="20"/>
        </w:rPr>
        <w:t>hormoon</w:t>
      </w:r>
      <w:r w:rsidR="006F1DD8">
        <w:rPr>
          <w:rFonts w:ascii="Verdana" w:hAnsi="Verdana"/>
          <w:sz w:val="20"/>
          <w:szCs w:val="20"/>
        </w:rPr>
        <w:t xml:space="preserve">. </w:t>
      </w:r>
      <w:r w:rsidR="00437A0F">
        <w:rPr>
          <w:rFonts w:ascii="Verdana" w:hAnsi="Verdana"/>
          <w:sz w:val="20"/>
          <w:szCs w:val="20"/>
        </w:rPr>
        <w:t>H</w:t>
      </w:r>
      <w:r w:rsidR="006F1DD8">
        <w:rPr>
          <w:rFonts w:ascii="Verdana" w:hAnsi="Verdana"/>
          <w:sz w:val="20"/>
          <w:szCs w:val="20"/>
        </w:rPr>
        <w:t xml:space="preserve">et hormoon is nog </w:t>
      </w:r>
      <w:r w:rsidR="00437A0F">
        <w:rPr>
          <w:rFonts w:ascii="Verdana" w:hAnsi="Verdana"/>
          <w:sz w:val="20"/>
          <w:szCs w:val="20"/>
        </w:rPr>
        <w:t>(</w:t>
      </w:r>
      <w:r w:rsidR="006F1DD8">
        <w:rPr>
          <w:rFonts w:ascii="Verdana" w:hAnsi="Verdana"/>
          <w:sz w:val="20"/>
          <w:szCs w:val="20"/>
        </w:rPr>
        <w:t>steeds</w:t>
      </w:r>
      <w:r w:rsidR="00437A0F">
        <w:rPr>
          <w:rFonts w:ascii="Verdana" w:hAnsi="Verdana"/>
          <w:sz w:val="20"/>
          <w:szCs w:val="20"/>
        </w:rPr>
        <w:t>)</w:t>
      </w:r>
      <w:r w:rsidR="006F1DD8">
        <w:rPr>
          <w:rFonts w:ascii="Verdana" w:hAnsi="Verdana"/>
          <w:sz w:val="20"/>
          <w:szCs w:val="20"/>
        </w:rPr>
        <w:t xml:space="preserve"> niet verboden. Het zou zonde zijn als wanneer deze investering</w:t>
      </w:r>
      <w:r w:rsidR="00437A0F">
        <w:rPr>
          <w:rFonts w:ascii="Verdana" w:hAnsi="Verdana"/>
          <w:sz w:val="20"/>
          <w:szCs w:val="20"/>
        </w:rPr>
        <w:t xml:space="preserve"> van de Dopingautoriteit</w:t>
      </w:r>
      <w:r w:rsidR="006F1DD8">
        <w:rPr>
          <w:rFonts w:ascii="Verdana" w:hAnsi="Verdana"/>
          <w:sz w:val="20"/>
          <w:szCs w:val="20"/>
        </w:rPr>
        <w:t xml:space="preserve"> voor niets gedaan is. </w:t>
      </w:r>
      <w:r w:rsidR="005F6163" w:rsidRPr="005F6163">
        <w:rPr>
          <w:rFonts w:ascii="Verdana" w:hAnsi="Verdana"/>
          <w:sz w:val="20"/>
          <w:szCs w:val="20"/>
        </w:rPr>
        <w:t xml:space="preserve"> </w:t>
      </w:r>
      <w:r w:rsidR="006F1DD8">
        <w:rPr>
          <w:rFonts w:ascii="Verdana" w:hAnsi="Verdana"/>
          <w:sz w:val="20"/>
          <w:szCs w:val="20"/>
        </w:rPr>
        <w:t xml:space="preserve">De voorzitter van de Dopingautoriteit zal dit voorstellen aan </w:t>
      </w:r>
      <w:r w:rsidR="0084056B">
        <w:rPr>
          <w:rFonts w:ascii="Verdana" w:hAnsi="Verdana"/>
          <w:sz w:val="20"/>
          <w:szCs w:val="20"/>
        </w:rPr>
        <w:t>[…]</w:t>
      </w:r>
      <w:r w:rsidR="0095658A">
        <w:rPr>
          <w:rFonts w:ascii="Verdana" w:hAnsi="Verdana"/>
          <w:sz w:val="20"/>
          <w:szCs w:val="20"/>
        </w:rPr>
        <w:t xml:space="preserve"> </w:t>
      </w:r>
      <w:r w:rsidR="00437A0F" w:rsidRPr="00437A0F">
        <w:rPr>
          <w:rFonts w:ascii="Verdana" w:hAnsi="Verdana"/>
          <w:b/>
          <w:bCs/>
          <w:sz w:val="20"/>
          <w:szCs w:val="20"/>
        </w:rPr>
        <w:t>(actie VE)</w:t>
      </w:r>
      <w:r w:rsidR="006F1DD8" w:rsidRPr="00437A0F">
        <w:rPr>
          <w:rFonts w:ascii="Verdana" w:hAnsi="Verdana"/>
          <w:sz w:val="20"/>
          <w:szCs w:val="20"/>
        </w:rPr>
        <w:t>.</w:t>
      </w:r>
      <w:r w:rsidR="006F1DD8">
        <w:rPr>
          <w:rFonts w:ascii="Verdana" w:hAnsi="Verdana"/>
          <w:sz w:val="20"/>
          <w:szCs w:val="20"/>
        </w:rPr>
        <w:t xml:space="preserve"> </w:t>
      </w:r>
    </w:p>
    <w:p w14:paraId="1D66957D" w14:textId="059BABC0" w:rsidR="005F6163" w:rsidRPr="005F6163" w:rsidRDefault="006F1DD8" w:rsidP="00437A0F">
      <w:pPr>
        <w:pStyle w:val="Lijstalinea"/>
        <w:numPr>
          <w:ilvl w:val="0"/>
          <w:numId w:val="11"/>
        </w:numPr>
        <w:spacing w:after="0" w:line="240" w:lineRule="auto"/>
        <w:rPr>
          <w:rFonts w:ascii="Verdana" w:hAnsi="Verdana"/>
          <w:sz w:val="20"/>
          <w:szCs w:val="20"/>
        </w:rPr>
      </w:pPr>
      <w:r>
        <w:rPr>
          <w:rFonts w:ascii="Verdana" w:hAnsi="Verdana"/>
          <w:sz w:val="20"/>
          <w:szCs w:val="20"/>
        </w:rPr>
        <w:t>Bin</w:t>
      </w:r>
      <w:r w:rsidR="0095658A">
        <w:rPr>
          <w:rFonts w:ascii="Verdana" w:hAnsi="Verdana"/>
          <w:sz w:val="20"/>
          <w:szCs w:val="20"/>
        </w:rPr>
        <w:t>n</w:t>
      </w:r>
      <w:r>
        <w:rPr>
          <w:rFonts w:ascii="Verdana" w:hAnsi="Verdana"/>
          <w:sz w:val="20"/>
          <w:szCs w:val="20"/>
        </w:rPr>
        <w:t xml:space="preserve">enkort worden de </w:t>
      </w:r>
      <w:r w:rsidR="00CC0A3B">
        <w:rPr>
          <w:rFonts w:ascii="Verdana" w:hAnsi="Verdana"/>
          <w:sz w:val="20"/>
          <w:szCs w:val="20"/>
        </w:rPr>
        <w:t>vacatiegelden</w:t>
      </w:r>
      <w:r w:rsidR="0050413C">
        <w:rPr>
          <w:rFonts w:ascii="Verdana" w:hAnsi="Verdana"/>
          <w:sz w:val="20"/>
          <w:szCs w:val="20"/>
        </w:rPr>
        <w:t xml:space="preserve"> </w:t>
      </w:r>
      <w:r>
        <w:rPr>
          <w:rFonts w:ascii="Verdana" w:hAnsi="Verdana"/>
          <w:sz w:val="20"/>
          <w:szCs w:val="20"/>
        </w:rPr>
        <w:t>voor 2024 aan de leden van de Raad van Advies betaa</w:t>
      </w:r>
      <w:r w:rsidR="0095658A">
        <w:rPr>
          <w:rFonts w:ascii="Verdana" w:hAnsi="Verdana"/>
          <w:sz w:val="20"/>
          <w:szCs w:val="20"/>
        </w:rPr>
        <w:t>l</w:t>
      </w:r>
      <w:r>
        <w:rPr>
          <w:rFonts w:ascii="Verdana" w:hAnsi="Verdana"/>
          <w:sz w:val="20"/>
          <w:szCs w:val="20"/>
        </w:rPr>
        <w:t xml:space="preserve">d. </w:t>
      </w:r>
    </w:p>
    <w:p w14:paraId="7CE79C72" w14:textId="77777777" w:rsidR="005F6163" w:rsidRDefault="005F6163" w:rsidP="005F6163">
      <w:pPr>
        <w:keepNext/>
        <w:spacing w:after="0" w:line="240" w:lineRule="auto"/>
        <w:ind w:firstLine="708"/>
        <w:rPr>
          <w:rFonts w:ascii="Verdana" w:hAnsi="Verdana"/>
          <w:sz w:val="20"/>
          <w:szCs w:val="20"/>
        </w:rPr>
      </w:pPr>
    </w:p>
    <w:p w14:paraId="5CA0940B" w14:textId="10BB850E" w:rsidR="00F26ADA" w:rsidRDefault="00083188" w:rsidP="00437A0F">
      <w:pPr>
        <w:keepNext/>
        <w:spacing w:after="0" w:line="240" w:lineRule="auto"/>
        <w:ind w:firstLine="708"/>
        <w:rPr>
          <w:rFonts w:ascii="Verdana" w:hAnsi="Verdana"/>
          <w:sz w:val="20"/>
          <w:szCs w:val="20"/>
        </w:rPr>
      </w:pPr>
      <w:r>
        <w:rPr>
          <w:rFonts w:ascii="Verdana" w:hAnsi="Verdana"/>
          <w:sz w:val="20"/>
          <w:szCs w:val="20"/>
        </w:rPr>
        <w:t xml:space="preserve">De voorzitter </w:t>
      </w:r>
      <w:r w:rsidR="00570160">
        <w:rPr>
          <w:rFonts w:ascii="Verdana" w:hAnsi="Verdana"/>
          <w:sz w:val="20"/>
          <w:szCs w:val="20"/>
        </w:rPr>
        <w:t>van de Raad van Advies</w:t>
      </w:r>
      <w:r w:rsidR="00522EB9">
        <w:rPr>
          <w:rFonts w:ascii="Verdana" w:hAnsi="Verdana"/>
          <w:sz w:val="20"/>
          <w:szCs w:val="20"/>
        </w:rPr>
        <w:t xml:space="preserve"> </w:t>
      </w:r>
      <w:r w:rsidR="00A63BC3">
        <w:rPr>
          <w:rFonts w:ascii="Verdana" w:hAnsi="Verdana"/>
          <w:sz w:val="20"/>
          <w:szCs w:val="20"/>
        </w:rPr>
        <w:t>sluit de vergadering</w:t>
      </w:r>
      <w:r w:rsidR="006F1DD8">
        <w:rPr>
          <w:rFonts w:ascii="Verdana" w:hAnsi="Verdana"/>
          <w:sz w:val="20"/>
          <w:szCs w:val="20"/>
        </w:rPr>
        <w:t xml:space="preserve"> om 11.30 uur</w:t>
      </w:r>
      <w:r w:rsidR="00C132A6">
        <w:rPr>
          <w:rFonts w:ascii="Verdana" w:hAnsi="Verdana"/>
          <w:sz w:val="20"/>
          <w:szCs w:val="20"/>
        </w:rPr>
        <w:t>.</w:t>
      </w:r>
    </w:p>
    <w:p w14:paraId="4CCAF613" w14:textId="77777777" w:rsidR="00837DD2" w:rsidRDefault="00837DD2" w:rsidP="005F6163">
      <w:pPr>
        <w:pStyle w:val="Lijstalinea1"/>
        <w:spacing w:after="0" w:line="240" w:lineRule="auto"/>
        <w:ind w:left="0"/>
        <w:rPr>
          <w:rFonts w:ascii="Verdana" w:hAnsi="Verdana"/>
          <w:sz w:val="20"/>
          <w:szCs w:val="20"/>
        </w:rPr>
      </w:pPr>
    </w:p>
    <w:p w14:paraId="6AF3210B" w14:textId="77777777" w:rsidR="005F6163" w:rsidRDefault="005F6163" w:rsidP="005F6163">
      <w:pPr>
        <w:pStyle w:val="Lijstalinea1"/>
        <w:spacing w:after="0" w:line="240" w:lineRule="auto"/>
        <w:ind w:left="0"/>
        <w:rPr>
          <w:rFonts w:ascii="Verdana" w:hAnsi="Verdana"/>
          <w:sz w:val="20"/>
          <w:szCs w:val="20"/>
        </w:rPr>
      </w:pPr>
    </w:p>
    <w:p w14:paraId="300B12C8" w14:textId="5B4DAE0F" w:rsidR="005F6163" w:rsidRDefault="00437A0F" w:rsidP="00437A0F">
      <w:pPr>
        <w:pStyle w:val="Lijstalinea1"/>
        <w:tabs>
          <w:tab w:val="left" w:pos="8360"/>
        </w:tabs>
        <w:spacing w:after="0" w:line="240" w:lineRule="auto"/>
        <w:ind w:left="0"/>
        <w:rPr>
          <w:rFonts w:ascii="Verdana" w:hAnsi="Verdana"/>
          <w:sz w:val="20"/>
          <w:szCs w:val="20"/>
        </w:rPr>
      </w:pPr>
      <w:r>
        <w:rPr>
          <w:rFonts w:ascii="Verdana" w:hAnsi="Verdana"/>
          <w:sz w:val="20"/>
          <w:szCs w:val="20"/>
        </w:rPr>
        <w:tab/>
      </w:r>
    </w:p>
    <w:p w14:paraId="214F092D" w14:textId="45DAFC38" w:rsidR="00F26ADA" w:rsidRDefault="00370EAB" w:rsidP="005F6163">
      <w:pPr>
        <w:pStyle w:val="Lijstalinea1"/>
        <w:spacing w:after="0" w:line="240" w:lineRule="auto"/>
        <w:ind w:left="0"/>
        <w:rPr>
          <w:rFonts w:ascii="Verdana" w:hAnsi="Verdana"/>
          <w:sz w:val="20"/>
          <w:szCs w:val="20"/>
        </w:rPr>
      </w:pPr>
      <w:r>
        <w:rPr>
          <w:rFonts w:ascii="Verdana" w:hAnsi="Verdana"/>
          <w:sz w:val="20"/>
          <w:szCs w:val="20"/>
        </w:rPr>
        <w:lastRenderedPageBreak/>
        <w:t>Het volgende</w:t>
      </w:r>
      <w:r w:rsidR="007316A1">
        <w:rPr>
          <w:rFonts w:ascii="Verdana" w:hAnsi="Verdana"/>
          <w:sz w:val="20"/>
          <w:szCs w:val="20"/>
        </w:rPr>
        <w:t xml:space="preserve"> </w:t>
      </w:r>
      <w:r w:rsidR="00083188">
        <w:rPr>
          <w:rFonts w:ascii="Verdana" w:hAnsi="Verdana"/>
          <w:sz w:val="20"/>
          <w:szCs w:val="20"/>
        </w:rPr>
        <w:t>overleg</w:t>
      </w:r>
      <w:r w:rsidR="002D413E">
        <w:rPr>
          <w:rFonts w:ascii="Verdana" w:hAnsi="Verdana"/>
          <w:sz w:val="20"/>
          <w:szCs w:val="20"/>
        </w:rPr>
        <w:t xml:space="preserve"> </w:t>
      </w:r>
      <w:r w:rsidR="00083188">
        <w:rPr>
          <w:rFonts w:ascii="Verdana" w:hAnsi="Verdana"/>
          <w:sz w:val="20"/>
          <w:szCs w:val="20"/>
        </w:rPr>
        <w:t>vindt plaats op</w:t>
      </w:r>
      <w:r w:rsidR="00DD7636">
        <w:rPr>
          <w:rFonts w:ascii="Verdana" w:hAnsi="Verdana"/>
          <w:sz w:val="20"/>
          <w:szCs w:val="20"/>
        </w:rPr>
        <w:t xml:space="preserve"> </w:t>
      </w:r>
      <w:r w:rsidR="00CC2AEE">
        <w:rPr>
          <w:rFonts w:ascii="Verdana" w:hAnsi="Verdana"/>
          <w:sz w:val="20"/>
          <w:szCs w:val="20"/>
        </w:rPr>
        <w:t xml:space="preserve">28 februari 2025 van 18.00 tot 19.00 uur in het </w:t>
      </w:r>
      <w:r w:rsidR="00652D20">
        <w:rPr>
          <w:rFonts w:ascii="Verdana" w:hAnsi="Verdana"/>
          <w:sz w:val="20"/>
          <w:szCs w:val="20"/>
        </w:rPr>
        <w:t>[…]</w:t>
      </w:r>
    </w:p>
    <w:sectPr w:rsidR="00F26ADA">
      <w:headerReference w:type="default" r:id="rId9"/>
      <w:footerReference w:type="default" r:id="rId10"/>
      <w:pgSz w:w="11906" w:h="16838"/>
      <w:pgMar w:top="2268" w:right="1418" w:bottom="567" w:left="1418" w:header="708" w:footer="708"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E30B6" w14:textId="77777777" w:rsidR="00D809FD" w:rsidRDefault="00D809FD">
      <w:pPr>
        <w:spacing w:after="0" w:line="240" w:lineRule="auto"/>
      </w:pPr>
      <w:r>
        <w:separator/>
      </w:r>
    </w:p>
  </w:endnote>
  <w:endnote w:type="continuationSeparator" w:id="0">
    <w:p w14:paraId="1E8FAC5C" w14:textId="77777777" w:rsidR="00D809FD" w:rsidRDefault="00D8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0F40" w14:textId="6DC47FAB" w:rsidR="0016486D" w:rsidRPr="00864436" w:rsidRDefault="0016486D">
    <w:pPr>
      <w:pStyle w:val="Voettekst"/>
      <w:jc w:val="center"/>
      <w:rPr>
        <w:rFonts w:ascii="Verdana" w:eastAsiaTheme="minorEastAsia" w:hAnsi="Verdana"/>
        <w:sz w:val="18"/>
        <w:szCs w:val="18"/>
      </w:rPr>
    </w:pPr>
    <w:r>
      <w:rPr>
        <w:rFonts w:ascii="Verdana" w:hAnsi="Verdana"/>
        <w:sz w:val="18"/>
        <w:szCs w:val="18"/>
      </w:rPr>
      <w:fldChar w:fldCharType="begin"/>
    </w:r>
    <w:r>
      <w:rPr>
        <w:rFonts w:ascii="Verdana" w:hAnsi="Verdana"/>
        <w:sz w:val="18"/>
        <w:szCs w:val="18"/>
      </w:rPr>
      <w:instrText xml:space="preserve"> PAGE   \* MERGEFORMAT </w:instrText>
    </w:r>
    <w:r>
      <w:rPr>
        <w:rFonts w:ascii="Verdana" w:hAnsi="Verdana"/>
        <w:sz w:val="18"/>
        <w:szCs w:val="18"/>
      </w:rPr>
      <w:fldChar w:fldCharType="separate"/>
    </w:r>
    <w:r w:rsidR="00AC5EC9">
      <w:rPr>
        <w:rFonts w:ascii="Verdana" w:hAnsi="Verdana"/>
        <w:noProof/>
        <w:sz w:val="18"/>
        <w:szCs w:val="18"/>
      </w:rPr>
      <w:t>1</w:t>
    </w:r>
    <w:r>
      <w:rPr>
        <w:rFonts w:ascii="Verdana" w:hAnsi="Verdana"/>
        <w:sz w:val="18"/>
        <w:szCs w:val="18"/>
      </w:rPr>
      <w:fldChar w:fldCharType="end"/>
    </w:r>
  </w:p>
  <w:p w14:paraId="578DB9D4" w14:textId="7D0ADAE3" w:rsidR="008245C1" w:rsidRDefault="0016486D">
    <w:pPr>
      <w:pStyle w:val="Voettekst"/>
      <w:rPr>
        <w:rFonts w:ascii="Verdana" w:hAnsi="Verdana"/>
        <w:sz w:val="16"/>
        <w:szCs w:val="16"/>
        <w:lang w:val="en-US"/>
      </w:rPr>
    </w:pPr>
    <w:r>
      <w:rPr>
        <w:rFonts w:ascii="Verdana" w:hAnsi="Verdana"/>
        <w:sz w:val="16"/>
        <w:szCs w:val="16"/>
        <w:lang w:val="en-US"/>
      </w:rPr>
      <w:t>Raa</w:t>
    </w:r>
    <w:r w:rsidR="00037015">
      <w:rPr>
        <w:rFonts w:ascii="Verdana" w:hAnsi="Verdana"/>
        <w:sz w:val="16"/>
        <w:szCs w:val="16"/>
        <w:lang w:val="en-US"/>
      </w:rPr>
      <w:t>d</w:t>
    </w:r>
    <w:r w:rsidR="00DA5FDD">
      <w:rPr>
        <w:rFonts w:ascii="Verdana" w:hAnsi="Verdana"/>
        <w:sz w:val="16"/>
        <w:szCs w:val="16"/>
        <w:lang w:val="en-US"/>
      </w:rPr>
      <w:t xml:space="preserve"> van </w:t>
    </w:r>
    <w:proofErr w:type="spellStart"/>
    <w:r w:rsidR="00DA5FDD">
      <w:rPr>
        <w:rFonts w:ascii="Verdana" w:hAnsi="Verdana"/>
        <w:sz w:val="16"/>
        <w:szCs w:val="16"/>
        <w:lang w:val="en-US"/>
      </w:rPr>
      <w:t>Advies</w:t>
    </w:r>
    <w:proofErr w:type="spellEnd"/>
    <w:r w:rsidR="00DA5FDD">
      <w:rPr>
        <w:rFonts w:ascii="Verdana" w:hAnsi="Verdana"/>
        <w:sz w:val="16"/>
        <w:szCs w:val="16"/>
        <w:lang w:val="en-US"/>
      </w:rPr>
      <w:t xml:space="preserve"> 202</w:t>
    </w:r>
    <w:r w:rsidR="00AC55F1">
      <w:rPr>
        <w:rFonts w:ascii="Verdana" w:hAnsi="Verdana"/>
        <w:sz w:val="16"/>
        <w:szCs w:val="16"/>
        <w:lang w:val="en-US"/>
      </w:rPr>
      <w:t>4</w:t>
    </w:r>
    <w:r w:rsidR="00EA4F8A">
      <w:rPr>
        <w:rFonts w:ascii="Verdana" w:hAnsi="Verdana"/>
        <w:sz w:val="16"/>
        <w:szCs w:val="16"/>
        <w:lang w:val="en-US"/>
      </w:rPr>
      <w:t>12</w:t>
    </w:r>
    <w:r w:rsidR="00AC55F1">
      <w:rPr>
        <w:rFonts w:ascii="Verdana" w:hAnsi="Verdana"/>
        <w:sz w:val="16"/>
        <w:szCs w:val="16"/>
        <w:lang w:val="en-US"/>
      </w:rPr>
      <w:t>0</w:t>
    </w:r>
    <w:r w:rsidR="00570160">
      <w:rPr>
        <w:rFonts w:ascii="Verdana" w:hAnsi="Verdana"/>
        <w:sz w:val="16"/>
        <w:szCs w:val="16"/>
        <w:lang w:val="en-US"/>
      </w:rPr>
      <w:t>5</w:t>
    </w:r>
    <w:r w:rsidR="00F572B7">
      <w:rPr>
        <w:rFonts w:ascii="Verdana" w:hAnsi="Verdana"/>
        <w:sz w:val="16"/>
        <w:szCs w:val="16"/>
        <w:lang w:val="en-US"/>
      </w:rPr>
      <w:t xml:space="preserve"> </w:t>
    </w:r>
    <w:proofErr w:type="spellStart"/>
    <w:r w:rsidR="005F3821">
      <w:rPr>
        <w:rFonts w:ascii="Verdana" w:hAnsi="Verdana"/>
        <w:sz w:val="16"/>
        <w:szCs w:val="16"/>
        <w:lang w:val="en-US"/>
      </w:rPr>
      <w:t>definitief</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C9274" w14:textId="77777777" w:rsidR="00D809FD" w:rsidRDefault="00D809FD">
      <w:pPr>
        <w:spacing w:after="0" w:line="240" w:lineRule="auto"/>
      </w:pPr>
      <w:r>
        <w:separator/>
      </w:r>
    </w:p>
  </w:footnote>
  <w:footnote w:type="continuationSeparator" w:id="0">
    <w:p w14:paraId="21301628" w14:textId="77777777" w:rsidR="00D809FD" w:rsidRDefault="00D80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5028D" w14:textId="77777777" w:rsidR="0016486D" w:rsidRDefault="0016486D">
    <w:pPr>
      <w:pStyle w:val="Koptekst"/>
    </w:pPr>
    <w:r>
      <w:rPr>
        <w:noProof/>
        <w:lang w:val="en-US" w:eastAsia="en-US"/>
      </w:rPr>
      <w:drawing>
        <wp:anchor distT="0" distB="0" distL="114300" distR="114300" simplePos="0" relativeHeight="251658240" behindDoc="1" locked="0" layoutInCell="1" allowOverlap="1" wp14:anchorId="34F8F5C4" wp14:editId="4DF92A3C">
          <wp:simplePos x="0" y="0"/>
          <wp:positionH relativeFrom="column">
            <wp:posOffset>4203065</wp:posOffset>
          </wp:positionH>
          <wp:positionV relativeFrom="paragraph">
            <wp:posOffset>79375</wp:posOffset>
          </wp:positionV>
          <wp:extent cx="1724660" cy="457200"/>
          <wp:effectExtent l="0" t="0" r="8890" b="0"/>
          <wp:wrapNone/>
          <wp:docPr id="1" name="Afbeelding 1" descr="Q:\Algemeen\Data\Afbeeldingen en Video's\Logo en huisstijl Dopingautoriteit\Logo's verschillende afmetingen\DA-RGB_800px.jpg"/>
          <wp:cNvGraphicFramePr/>
          <a:graphic xmlns:a="http://schemas.openxmlformats.org/drawingml/2006/main">
            <a:graphicData uri="http://schemas.openxmlformats.org/drawingml/2006/picture">
              <pic:pic xmlns:pic="http://schemas.openxmlformats.org/drawingml/2006/picture">
                <pic:nvPicPr>
                  <pic:cNvPr id="1" name="Afbeelding 1" descr="Q:\Algemeen\Data\Afbeeldingen en Video's\Logo en huisstijl Dopingautoriteit\Logo's verschillende afmetingen\DA-RGB_800px.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24660"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949"/>
    <w:multiLevelType w:val="multilevel"/>
    <w:tmpl w:val="46B88ACE"/>
    <w:lvl w:ilvl="0">
      <w:start w:val="1"/>
      <w:numFmt w:val="decimal"/>
      <w:lvlText w:val="%1."/>
      <w:lvlJc w:val="left"/>
      <w:pPr>
        <w:ind w:left="360" w:hanging="360"/>
      </w:pPr>
      <w:rPr>
        <w:rFonts w:hint="default"/>
        <w:b/>
      </w:rPr>
    </w:lvl>
    <w:lvl w:ilvl="1">
      <w:start w:val="1"/>
      <w:numFmt w:val="lowerLetter"/>
      <w:lvlText w:val="%2."/>
      <w:lvlJc w:val="left"/>
      <w:pPr>
        <w:ind w:left="1070" w:hanging="360"/>
      </w:pPr>
      <w:rPr>
        <w:b w:val="0"/>
        <w:color w:val="5B9BD5" w:themeColor="accent1"/>
      </w:r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E934A1"/>
    <w:multiLevelType w:val="hybridMultilevel"/>
    <w:tmpl w:val="9D9A926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FA4796"/>
    <w:multiLevelType w:val="hybridMultilevel"/>
    <w:tmpl w:val="AF02553A"/>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9D3C95"/>
    <w:multiLevelType w:val="hybridMultilevel"/>
    <w:tmpl w:val="CCE2B826"/>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068" w:hanging="360"/>
      </w:pPr>
      <w:rPr>
        <w:rFonts w:ascii="Wingdings" w:hAnsi="Wingdings" w:hint="default"/>
      </w:rPr>
    </w:lvl>
    <w:lvl w:ilvl="2" w:tplc="0413000B">
      <w:start w:val="1"/>
      <w:numFmt w:val="bullet"/>
      <w:lvlText w:val=""/>
      <w:lvlJc w:val="left"/>
      <w:pPr>
        <w:ind w:left="1068"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F37D79"/>
    <w:multiLevelType w:val="hybridMultilevel"/>
    <w:tmpl w:val="AFB406F2"/>
    <w:lvl w:ilvl="0" w:tplc="0413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54641"/>
    <w:multiLevelType w:val="hybridMultilevel"/>
    <w:tmpl w:val="19984C86"/>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6" w15:restartNumberingAfterBreak="0">
    <w:nsid w:val="586908A3"/>
    <w:multiLevelType w:val="hybridMultilevel"/>
    <w:tmpl w:val="FD02DB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589B6D21"/>
    <w:multiLevelType w:val="multilevel"/>
    <w:tmpl w:val="A6582B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D15FEC"/>
    <w:multiLevelType w:val="hybridMultilevel"/>
    <w:tmpl w:val="4086A2F0"/>
    <w:lvl w:ilvl="0" w:tplc="A8540A1C">
      <w:start w:val="1"/>
      <w:numFmt w:val="decimal"/>
      <w:lvlText w:val="%1."/>
      <w:lvlJc w:val="left"/>
      <w:pPr>
        <w:tabs>
          <w:tab w:val="num" w:pos="1101"/>
        </w:tabs>
        <w:ind w:left="1101"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344E0672">
      <w:numFmt w:val="bullet"/>
      <w:lvlText w:val="-"/>
      <w:lvlJc w:val="left"/>
      <w:pPr>
        <w:ind w:left="2880" w:hanging="360"/>
      </w:pPr>
      <w:rPr>
        <w:rFonts w:ascii="Verdana" w:eastAsia="Times New Roman" w:hAnsi="Verdana" w:cs="Times New Roman" w:hint="default"/>
      </w:r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5D99769B"/>
    <w:multiLevelType w:val="hybridMultilevel"/>
    <w:tmpl w:val="D6A4FE88"/>
    <w:lvl w:ilvl="0" w:tplc="344E067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2731DA"/>
    <w:multiLevelType w:val="hybridMultilevel"/>
    <w:tmpl w:val="78525AD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1460298641">
    <w:abstractNumId w:val="0"/>
  </w:num>
  <w:num w:numId="2" w16cid:durableId="861556519">
    <w:abstractNumId w:val="5"/>
  </w:num>
  <w:num w:numId="3" w16cid:durableId="1440833325">
    <w:abstractNumId w:val="8"/>
  </w:num>
  <w:num w:numId="4" w16cid:durableId="1078476090">
    <w:abstractNumId w:val="1"/>
  </w:num>
  <w:num w:numId="5" w16cid:durableId="322390865">
    <w:abstractNumId w:val="9"/>
  </w:num>
  <w:num w:numId="6" w16cid:durableId="211886453">
    <w:abstractNumId w:val="2"/>
  </w:num>
  <w:num w:numId="7" w16cid:durableId="83961049">
    <w:abstractNumId w:val="6"/>
  </w:num>
  <w:num w:numId="8" w16cid:durableId="1349529747">
    <w:abstractNumId w:val="3"/>
  </w:num>
  <w:num w:numId="9" w16cid:durableId="643193243">
    <w:abstractNumId w:val="4"/>
  </w:num>
  <w:num w:numId="10" w16cid:durableId="1000734861">
    <w:abstractNumId w:val="7"/>
  </w:num>
  <w:num w:numId="11" w16cid:durableId="142707431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AF"/>
    <w:rsid w:val="000001B7"/>
    <w:rsid w:val="00000382"/>
    <w:rsid w:val="000005C2"/>
    <w:rsid w:val="00000980"/>
    <w:rsid w:val="00000B1B"/>
    <w:rsid w:val="00001449"/>
    <w:rsid w:val="00001839"/>
    <w:rsid w:val="00002100"/>
    <w:rsid w:val="0000286A"/>
    <w:rsid w:val="00004CED"/>
    <w:rsid w:val="00005063"/>
    <w:rsid w:val="00005926"/>
    <w:rsid w:val="00006317"/>
    <w:rsid w:val="00006AA9"/>
    <w:rsid w:val="00006E5B"/>
    <w:rsid w:val="00007566"/>
    <w:rsid w:val="0001013D"/>
    <w:rsid w:val="0001058B"/>
    <w:rsid w:val="000107E4"/>
    <w:rsid w:val="00011289"/>
    <w:rsid w:val="000117C5"/>
    <w:rsid w:val="0001221D"/>
    <w:rsid w:val="00013469"/>
    <w:rsid w:val="000142CD"/>
    <w:rsid w:val="000143CF"/>
    <w:rsid w:val="0001468A"/>
    <w:rsid w:val="000147D8"/>
    <w:rsid w:val="00014A35"/>
    <w:rsid w:val="00014FC6"/>
    <w:rsid w:val="000150BF"/>
    <w:rsid w:val="0001554A"/>
    <w:rsid w:val="00021108"/>
    <w:rsid w:val="00022672"/>
    <w:rsid w:val="000238EF"/>
    <w:rsid w:val="00023EFC"/>
    <w:rsid w:val="00024174"/>
    <w:rsid w:val="0002475C"/>
    <w:rsid w:val="00025EBE"/>
    <w:rsid w:val="00026792"/>
    <w:rsid w:val="00026843"/>
    <w:rsid w:val="00030772"/>
    <w:rsid w:val="00030CED"/>
    <w:rsid w:val="00030D2D"/>
    <w:rsid w:val="00031864"/>
    <w:rsid w:val="0003226E"/>
    <w:rsid w:val="00032551"/>
    <w:rsid w:val="00032841"/>
    <w:rsid w:val="00032F54"/>
    <w:rsid w:val="0003329D"/>
    <w:rsid w:val="0003392F"/>
    <w:rsid w:val="00033AD8"/>
    <w:rsid w:val="00034161"/>
    <w:rsid w:val="00034592"/>
    <w:rsid w:val="00034746"/>
    <w:rsid w:val="0003503D"/>
    <w:rsid w:val="00035172"/>
    <w:rsid w:val="0003519B"/>
    <w:rsid w:val="000351B9"/>
    <w:rsid w:val="00035392"/>
    <w:rsid w:val="00035745"/>
    <w:rsid w:val="0003594F"/>
    <w:rsid w:val="00035C0D"/>
    <w:rsid w:val="00035E50"/>
    <w:rsid w:val="00035EA8"/>
    <w:rsid w:val="00036420"/>
    <w:rsid w:val="000367FD"/>
    <w:rsid w:val="00037015"/>
    <w:rsid w:val="00037027"/>
    <w:rsid w:val="00037632"/>
    <w:rsid w:val="00040158"/>
    <w:rsid w:val="0004044E"/>
    <w:rsid w:val="000408CE"/>
    <w:rsid w:val="0004166A"/>
    <w:rsid w:val="000416D5"/>
    <w:rsid w:val="000428A9"/>
    <w:rsid w:val="000429B4"/>
    <w:rsid w:val="00042B42"/>
    <w:rsid w:val="00042D91"/>
    <w:rsid w:val="00044701"/>
    <w:rsid w:val="00044E49"/>
    <w:rsid w:val="000450BC"/>
    <w:rsid w:val="00045598"/>
    <w:rsid w:val="000457E4"/>
    <w:rsid w:val="00045836"/>
    <w:rsid w:val="000470AC"/>
    <w:rsid w:val="00051424"/>
    <w:rsid w:val="0005170B"/>
    <w:rsid w:val="00053370"/>
    <w:rsid w:val="000550E9"/>
    <w:rsid w:val="0005517C"/>
    <w:rsid w:val="000551A3"/>
    <w:rsid w:val="00055794"/>
    <w:rsid w:val="000557F1"/>
    <w:rsid w:val="00055979"/>
    <w:rsid w:val="00056078"/>
    <w:rsid w:val="000563BD"/>
    <w:rsid w:val="00057098"/>
    <w:rsid w:val="000570C6"/>
    <w:rsid w:val="00057436"/>
    <w:rsid w:val="00057958"/>
    <w:rsid w:val="00057B0E"/>
    <w:rsid w:val="00060506"/>
    <w:rsid w:val="000606F4"/>
    <w:rsid w:val="000621BD"/>
    <w:rsid w:val="00062224"/>
    <w:rsid w:val="00062A18"/>
    <w:rsid w:val="00063069"/>
    <w:rsid w:val="00063D27"/>
    <w:rsid w:val="00063DEF"/>
    <w:rsid w:val="000647B4"/>
    <w:rsid w:val="00064F14"/>
    <w:rsid w:val="000654B2"/>
    <w:rsid w:val="000664FB"/>
    <w:rsid w:val="0006667E"/>
    <w:rsid w:val="00067918"/>
    <w:rsid w:val="00070651"/>
    <w:rsid w:val="00070718"/>
    <w:rsid w:val="000719A3"/>
    <w:rsid w:val="00071C85"/>
    <w:rsid w:val="00071E73"/>
    <w:rsid w:val="000721F3"/>
    <w:rsid w:val="0007263E"/>
    <w:rsid w:val="00073894"/>
    <w:rsid w:val="000738B6"/>
    <w:rsid w:val="000748DB"/>
    <w:rsid w:val="00075937"/>
    <w:rsid w:val="00075DBA"/>
    <w:rsid w:val="00075F0D"/>
    <w:rsid w:val="00076CE9"/>
    <w:rsid w:val="00076EF1"/>
    <w:rsid w:val="000772AC"/>
    <w:rsid w:val="00077B6C"/>
    <w:rsid w:val="000802FB"/>
    <w:rsid w:val="0008086C"/>
    <w:rsid w:val="00080945"/>
    <w:rsid w:val="00080F66"/>
    <w:rsid w:val="00081953"/>
    <w:rsid w:val="00082550"/>
    <w:rsid w:val="0008278F"/>
    <w:rsid w:val="00082A2C"/>
    <w:rsid w:val="00083188"/>
    <w:rsid w:val="00084336"/>
    <w:rsid w:val="00084385"/>
    <w:rsid w:val="0008480C"/>
    <w:rsid w:val="00085143"/>
    <w:rsid w:val="000854C1"/>
    <w:rsid w:val="00086549"/>
    <w:rsid w:val="000865D9"/>
    <w:rsid w:val="0008685B"/>
    <w:rsid w:val="0008705A"/>
    <w:rsid w:val="00087DF6"/>
    <w:rsid w:val="00087E8A"/>
    <w:rsid w:val="00090B90"/>
    <w:rsid w:val="00090BEA"/>
    <w:rsid w:val="0009136F"/>
    <w:rsid w:val="00092A67"/>
    <w:rsid w:val="000944FC"/>
    <w:rsid w:val="0009457B"/>
    <w:rsid w:val="00095ED9"/>
    <w:rsid w:val="00096312"/>
    <w:rsid w:val="00096A67"/>
    <w:rsid w:val="00096C1F"/>
    <w:rsid w:val="000A01AC"/>
    <w:rsid w:val="000A033B"/>
    <w:rsid w:val="000A0347"/>
    <w:rsid w:val="000A0BFC"/>
    <w:rsid w:val="000A0F2C"/>
    <w:rsid w:val="000A1A51"/>
    <w:rsid w:val="000A1F14"/>
    <w:rsid w:val="000A2BF5"/>
    <w:rsid w:val="000A2EB0"/>
    <w:rsid w:val="000A2EC3"/>
    <w:rsid w:val="000A3A3F"/>
    <w:rsid w:val="000A44E5"/>
    <w:rsid w:val="000A5A4B"/>
    <w:rsid w:val="000A5A8D"/>
    <w:rsid w:val="000A5D71"/>
    <w:rsid w:val="000A6521"/>
    <w:rsid w:val="000A71C3"/>
    <w:rsid w:val="000A7DF9"/>
    <w:rsid w:val="000B0BA9"/>
    <w:rsid w:val="000B0C1D"/>
    <w:rsid w:val="000B1986"/>
    <w:rsid w:val="000B1D97"/>
    <w:rsid w:val="000B321A"/>
    <w:rsid w:val="000B3456"/>
    <w:rsid w:val="000B384C"/>
    <w:rsid w:val="000B565A"/>
    <w:rsid w:val="000B56C5"/>
    <w:rsid w:val="000B72AB"/>
    <w:rsid w:val="000C0FC6"/>
    <w:rsid w:val="000C17D7"/>
    <w:rsid w:val="000C1EEE"/>
    <w:rsid w:val="000C2656"/>
    <w:rsid w:val="000C3000"/>
    <w:rsid w:val="000C301D"/>
    <w:rsid w:val="000C342D"/>
    <w:rsid w:val="000C533D"/>
    <w:rsid w:val="000C63A7"/>
    <w:rsid w:val="000C7612"/>
    <w:rsid w:val="000C77A4"/>
    <w:rsid w:val="000D003D"/>
    <w:rsid w:val="000D091E"/>
    <w:rsid w:val="000D10D8"/>
    <w:rsid w:val="000D132F"/>
    <w:rsid w:val="000D3CD7"/>
    <w:rsid w:val="000D4187"/>
    <w:rsid w:val="000D477E"/>
    <w:rsid w:val="000D53A7"/>
    <w:rsid w:val="000D59AE"/>
    <w:rsid w:val="000D656D"/>
    <w:rsid w:val="000D69FA"/>
    <w:rsid w:val="000D70E1"/>
    <w:rsid w:val="000D7EA3"/>
    <w:rsid w:val="000E0071"/>
    <w:rsid w:val="000E0324"/>
    <w:rsid w:val="000E10C9"/>
    <w:rsid w:val="000E1AB0"/>
    <w:rsid w:val="000E2094"/>
    <w:rsid w:val="000E2951"/>
    <w:rsid w:val="000E2CDD"/>
    <w:rsid w:val="000E5761"/>
    <w:rsid w:val="000E58B7"/>
    <w:rsid w:val="000E5B33"/>
    <w:rsid w:val="000E66DF"/>
    <w:rsid w:val="000E6E09"/>
    <w:rsid w:val="000E7A43"/>
    <w:rsid w:val="000E7CA6"/>
    <w:rsid w:val="000F034D"/>
    <w:rsid w:val="000F0762"/>
    <w:rsid w:val="000F1603"/>
    <w:rsid w:val="000F1AD6"/>
    <w:rsid w:val="000F1F7D"/>
    <w:rsid w:val="000F2456"/>
    <w:rsid w:val="000F2F50"/>
    <w:rsid w:val="000F35D9"/>
    <w:rsid w:val="000F3CD5"/>
    <w:rsid w:val="000F3D2F"/>
    <w:rsid w:val="000F3EF1"/>
    <w:rsid w:val="000F3F0F"/>
    <w:rsid w:val="000F4383"/>
    <w:rsid w:val="000F4B0F"/>
    <w:rsid w:val="000F5FAE"/>
    <w:rsid w:val="000F5FE7"/>
    <w:rsid w:val="000F6282"/>
    <w:rsid w:val="000F6B1D"/>
    <w:rsid w:val="000F733C"/>
    <w:rsid w:val="000F73AC"/>
    <w:rsid w:val="000F73DF"/>
    <w:rsid w:val="000F7759"/>
    <w:rsid w:val="000F7819"/>
    <w:rsid w:val="000F7CD8"/>
    <w:rsid w:val="001007B1"/>
    <w:rsid w:val="0010112B"/>
    <w:rsid w:val="001013ED"/>
    <w:rsid w:val="001017D6"/>
    <w:rsid w:val="001017DD"/>
    <w:rsid w:val="00101B91"/>
    <w:rsid w:val="00101FDD"/>
    <w:rsid w:val="001023B3"/>
    <w:rsid w:val="0010263F"/>
    <w:rsid w:val="0010321F"/>
    <w:rsid w:val="00103ED7"/>
    <w:rsid w:val="00104088"/>
    <w:rsid w:val="001040FC"/>
    <w:rsid w:val="00105D15"/>
    <w:rsid w:val="001060FF"/>
    <w:rsid w:val="0010629C"/>
    <w:rsid w:val="0010661D"/>
    <w:rsid w:val="001069D4"/>
    <w:rsid w:val="00106C03"/>
    <w:rsid w:val="00106C4E"/>
    <w:rsid w:val="00107189"/>
    <w:rsid w:val="00107D09"/>
    <w:rsid w:val="00107D66"/>
    <w:rsid w:val="001126C7"/>
    <w:rsid w:val="00113008"/>
    <w:rsid w:val="00113BB7"/>
    <w:rsid w:val="00114BAA"/>
    <w:rsid w:val="0011500C"/>
    <w:rsid w:val="0011613A"/>
    <w:rsid w:val="00116BCD"/>
    <w:rsid w:val="00117124"/>
    <w:rsid w:val="001173F0"/>
    <w:rsid w:val="001177CF"/>
    <w:rsid w:val="0012028B"/>
    <w:rsid w:val="001212AF"/>
    <w:rsid w:val="001219F0"/>
    <w:rsid w:val="00122DC4"/>
    <w:rsid w:val="00122F38"/>
    <w:rsid w:val="001254EE"/>
    <w:rsid w:val="00125AA0"/>
    <w:rsid w:val="00126C2E"/>
    <w:rsid w:val="0012704B"/>
    <w:rsid w:val="001271B6"/>
    <w:rsid w:val="001300E8"/>
    <w:rsid w:val="001302E8"/>
    <w:rsid w:val="00130773"/>
    <w:rsid w:val="0013081B"/>
    <w:rsid w:val="00130948"/>
    <w:rsid w:val="00131FBA"/>
    <w:rsid w:val="00132AEB"/>
    <w:rsid w:val="00132F92"/>
    <w:rsid w:val="0013349B"/>
    <w:rsid w:val="001336F9"/>
    <w:rsid w:val="001338D1"/>
    <w:rsid w:val="00133FFD"/>
    <w:rsid w:val="00134675"/>
    <w:rsid w:val="00134B74"/>
    <w:rsid w:val="00134E4C"/>
    <w:rsid w:val="00134F92"/>
    <w:rsid w:val="00136428"/>
    <w:rsid w:val="0013707A"/>
    <w:rsid w:val="001373F7"/>
    <w:rsid w:val="001379A9"/>
    <w:rsid w:val="0014026A"/>
    <w:rsid w:val="00140275"/>
    <w:rsid w:val="00140640"/>
    <w:rsid w:val="0014109D"/>
    <w:rsid w:val="001410B6"/>
    <w:rsid w:val="001411E5"/>
    <w:rsid w:val="00141810"/>
    <w:rsid w:val="0014338F"/>
    <w:rsid w:val="001433A9"/>
    <w:rsid w:val="001434D8"/>
    <w:rsid w:val="001441ED"/>
    <w:rsid w:val="00144843"/>
    <w:rsid w:val="001449F4"/>
    <w:rsid w:val="00144EBE"/>
    <w:rsid w:val="00145E22"/>
    <w:rsid w:val="00146D7C"/>
    <w:rsid w:val="001477F2"/>
    <w:rsid w:val="0014789B"/>
    <w:rsid w:val="00147ABB"/>
    <w:rsid w:val="00147C73"/>
    <w:rsid w:val="0015049A"/>
    <w:rsid w:val="00150636"/>
    <w:rsid w:val="00150F22"/>
    <w:rsid w:val="001520D1"/>
    <w:rsid w:val="00152861"/>
    <w:rsid w:val="00152DE1"/>
    <w:rsid w:val="00152DE9"/>
    <w:rsid w:val="001538B1"/>
    <w:rsid w:val="00153984"/>
    <w:rsid w:val="0015582F"/>
    <w:rsid w:val="0015665C"/>
    <w:rsid w:val="001567A1"/>
    <w:rsid w:val="00156A52"/>
    <w:rsid w:val="0015708F"/>
    <w:rsid w:val="00160552"/>
    <w:rsid w:val="00160B72"/>
    <w:rsid w:val="00161BED"/>
    <w:rsid w:val="0016205B"/>
    <w:rsid w:val="001622A9"/>
    <w:rsid w:val="00162AB0"/>
    <w:rsid w:val="00163CF3"/>
    <w:rsid w:val="00164471"/>
    <w:rsid w:val="0016486D"/>
    <w:rsid w:val="001648AB"/>
    <w:rsid w:val="00165078"/>
    <w:rsid w:val="00165A06"/>
    <w:rsid w:val="00165C97"/>
    <w:rsid w:val="001665A3"/>
    <w:rsid w:val="00166BF2"/>
    <w:rsid w:val="00166F50"/>
    <w:rsid w:val="001708EA"/>
    <w:rsid w:val="0017107C"/>
    <w:rsid w:val="0017122D"/>
    <w:rsid w:val="00171B4F"/>
    <w:rsid w:val="00171C99"/>
    <w:rsid w:val="00172791"/>
    <w:rsid w:val="00172ECF"/>
    <w:rsid w:val="0017380F"/>
    <w:rsid w:val="0017416B"/>
    <w:rsid w:val="00174875"/>
    <w:rsid w:val="001754E7"/>
    <w:rsid w:val="001762EB"/>
    <w:rsid w:val="00176500"/>
    <w:rsid w:val="00176909"/>
    <w:rsid w:val="001771EB"/>
    <w:rsid w:val="001779C5"/>
    <w:rsid w:val="00180292"/>
    <w:rsid w:val="0018042C"/>
    <w:rsid w:val="00180B12"/>
    <w:rsid w:val="00180BFD"/>
    <w:rsid w:val="00182327"/>
    <w:rsid w:val="001824C6"/>
    <w:rsid w:val="00182A62"/>
    <w:rsid w:val="00183565"/>
    <w:rsid w:val="00183724"/>
    <w:rsid w:val="001845F1"/>
    <w:rsid w:val="00184E70"/>
    <w:rsid w:val="00184EE9"/>
    <w:rsid w:val="00184F1C"/>
    <w:rsid w:val="00185037"/>
    <w:rsid w:val="00185F15"/>
    <w:rsid w:val="00185F9F"/>
    <w:rsid w:val="001864B6"/>
    <w:rsid w:val="001865D0"/>
    <w:rsid w:val="00186A4E"/>
    <w:rsid w:val="00186C2E"/>
    <w:rsid w:val="00186CD5"/>
    <w:rsid w:val="00190051"/>
    <w:rsid w:val="001907F8"/>
    <w:rsid w:val="00190AC8"/>
    <w:rsid w:val="00190B50"/>
    <w:rsid w:val="00190CE5"/>
    <w:rsid w:val="00190D22"/>
    <w:rsid w:val="00190D4A"/>
    <w:rsid w:val="001910F2"/>
    <w:rsid w:val="00191330"/>
    <w:rsid w:val="001916DC"/>
    <w:rsid w:val="00192759"/>
    <w:rsid w:val="0019439D"/>
    <w:rsid w:val="001945B3"/>
    <w:rsid w:val="001952A9"/>
    <w:rsid w:val="001954C8"/>
    <w:rsid w:val="00195C43"/>
    <w:rsid w:val="001969F3"/>
    <w:rsid w:val="00196B8F"/>
    <w:rsid w:val="00197448"/>
    <w:rsid w:val="001974F3"/>
    <w:rsid w:val="0019762C"/>
    <w:rsid w:val="001979EB"/>
    <w:rsid w:val="001A06DB"/>
    <w:rsid w:val="001A12F3"/>
    <w:rsid w:val="001A167E"/>
    <w:rsid w:val="001A17F3"/>
    <w:rsid w:val="001A25B9"/>
    <w:rsid w:val="001A2DC4"/>
    <w:rsid w:val="001A3288"/>
    <w:rsid w:val="001A35B4"/>
    <w:rsid w:val="001A4291"/>
    <w:rsid w:val="001A5C92"/>
    <w:rsid w:val="001A63D6"/>
    <w:rsid w:val="001A6FD8"/>
    <w:rsid w:val="001A7B87"/>
    <w:rsid w:val="001B0356"/>
    <w:rsid w:val="001B235E"/>
    <w:rsid w:val="001B24A3"/>
    <w:rsid w:val="001B2701"/>
    <w:rsid w:val="001B2932"/>
    <w:rsid w:val="001B4C74"/>
    <w:rsid w:val="001B4F96"/>
    <w:rsid w:val="001B50C8"/>
    <w:rsid w:val="001B75C0"/>
    <w:rsid w:val="001B7F47"/>
    <w:rsid w:val="001C0AF9"/>
    <w:rsid w:val="001C1707"/>
    <w:rsid w:val="001C1CE4"/>
    <w:rsid w:val="001C2184"/>
    <w:rsid w:val="001C2AF2"/>
    <w:rsid w:val="001C3321"/>
    <w:rsid w:val="001C3909"/>
    <w:rsid w:val="001C414B"/>
    <w:rsid w:val="001C45F8"/>
    <w:rsid w:val="001C4E60"/>
    <w:rsid w:val="001C54FE"/>
    <w:rsid w:val="001C5FCF"/>
    <w:rsid w:val="001C65DF"/>
    <w:rsid w:val="001C6BF1"/>
    <w:rsid w:val="001C79E4"/>
    <w:rsid w:val="001C7AD0"/>
    <w:rsid w:val="001C7BB7"/>
    <w:rsid w:val="001D0B5E"/>
    <w:rsid w:val="001D33BD"/>
    <w:rsid w:val="001D39B1"/>
    <w:rsid w:val="001D4DC6"/>
    <w:rsid w:val="001D4E0C"/>
    <w:rsid w:val="001D5B82"/>
    <w:rsid w:val="001D6041"/>
    <w:rsid w:val="001D660A"/>
    <w:rsid w:val="001D7355"/>
    <w:rsid w:val="001E1178"/>
    <w:rsid w:val="001E1B5D"/>
    <w:rsid w:val="001E1DFA"/>
    <w:rsid w:val="001E1EB4"/>
    <w:rsid w:val="001E20C9"/>
    <w:rsid w:val="001E3031"/>
    <w:rsid w:val="001E344A"/>
    <w:rsid w:val="001E3CB6"/>
    <w:rsid w:val="001E3E44"/>
    <w:rsid w:val="001E443D"/>
    <w:rsid w:val="001E51FD"/>
    <w:rsid w:val="001E55A0"/>
    <w:rsid w:val="001E5D18"/>
    <w:rsid w:val="001E66DE"/>
    <w:rsid w:val="001E7D3B"/>
    <w:rsid w:val="001F0029"/>
    <w:rsid w:val="001F01BB"/>
    <w:rsid w:val="001F025D"/>
    <w:rsid w:val="001F0820"/>
    <w:rsid w:val="001F0DC9"/>
    <w:rsid w:val="001F336E"/>
    <w:rsid w:val="001F3E7F"/>
    <w:rsid w:val="001F4375"/>
    <w:rsid w:val="001F4A4B"/>
    <w:rsid w:val="001F4D2F"/>
    <w:rsid w:val="001F64FC"/>
    <w:rsid w:val="001F6AD9"/>
    <w:rsid w:val="001F6B44"/>
    <w:rsid w:val="0020004F"/>
    <w:rsid w:val="00200B46"/>
    <w:rsid w:val="00201C90"/>
    <w:rsid w:val="0020208C"/>
    <w:rsid w:val="002022DD"/>
    <w:rsid w:val="00203BA2"/>
    <w:rsid w:val="00203FA3"/>
    <w:rsid w:val="00204683"/>
    <w:rsid w:val="002053CE"/>
    <w:rsid w:val="00206CF8"/>
    <w:rsid w:val="0020764A"/>
    <w:rsid w:val="00207D20"/>
    <w:rsid w:val="00207EF4"/>
    <w:rsid w:val="002109A1"/>
    <w:rsid w:val="00211A22"/>
    <w:rsid w:val="00211ADA"/>
    <w:rsid w:val="00212426"/>
    <w:rsid w:val="002133C7"/>
    <w:rsid w:val="002134A7"/>
    <w:rsid w:val="002141BB"/>
    <w:rsid w:val="00214C2D"/>
    <w:rsid w:val="0021544A"/>
    <w:rsid w:val="00215695"/>
    <w:rsid w:val="00215C60"/>
    <w:rsid w:val="0021612C"/>
    <w:rsid w:val="002167A5"/>
    <w:rsid w:val="00216816"/>
    <w:rsid w:val="00216FB0"/>
    <w:rsid w:val="00217D0F"/>
    <w:rsid w:val="0022020A"/>
    <w:rsid w:val="00220479"/>
    <w:rsid w:val="00220CF4"/>
    <w:rsid w:val="002214F3"/>
    <w:rsid w:val="00221C45"/>
    <w:rsid w:val="002221E4"/>
    <w:rsid w:val="00222A0F"/>
    <w:rsid w:val="00223A18"/>
    <w:rsid w:val="0022450E"/>
    <w:rsid w:val="002249C4"/>
    <w:rsid w:val="00224B4A"/>
    <w:rsid w:val="0022539C"/>
    <w:rsid w:val="00225833"/>
    <w:rsid w:val="00225B67"/>
    <w:rsid w:val="00225DBB"/>
    <w:rsid w:val="002261B0"/>
    <w:rsid w:val="002261FA"/>
    <w:rsid w:val="0022653A"/>
    <w:rsid w:val="0022699C"/>
    <w:rsid w:val="00227053"/>
    <w:rsid w:val="002271CC"/>
    <w:rsid w:val="0022754B"/>
    <w:rsid w:val="0023093E"/>
    <w:rsid w:val="0023135F"/>
    <w:rsid w:val="0023163D"/>
    <w:rsid w:val="00231745"/>
    <w:rsid w:val="00231B88"/>
    <w:rsid w:val="00231C4D"/>
    <w:rsid w:val="002324C1"/>
    <w:rsid w:val="00232606"/>
    <w:rsid w:val="00232BA4"/>
    <w:rsid w:val="0023569F"/>
    <w:rsid w:val="002356DB"/>
    <w:rsid w:val="00235B57"/>
    <w:rsid w:val="00235E33"/>
    <w:rsid w:val="00236069"/>
    <w:rsid w:val="00236A00"/>
    <w:rsid w:val="00236DA7"/>
    <w:rsid w:val="00236E86"/>
    <w:rsid w:val="0023712A"/>
    <w:rsid w:val="00237B4F"/>
    <w:rsid w:val="002401A2"/>
    <w:rsid w:val="00240533"/>
    <w:rsid w:val="00240AD6"/>
    <w:rsid w:val="00241108"/>
    <w:rsid w:val="002421A7"/>
    <w:rsid w:val="00242B98"/>
    <w:rsid w:val="00242EB8"/>
    <w:rsid w:val="0024338C"/>
    <w:rsid w:val="00244186"/>
    <w:rsid w:val="002441ED"/>
    <w:rsid w:val="00245F66"/>
    <w:rsid w:val="0024681A"/>
    <w:rsid w:val="002503E9"/>
    <w:rsid w:val="00250EA6"/>
    <w:rsid w:val="00251C62"/>
    <w:rsid w:val="002538BA"/>
    <w:rsid w:val="0025394E"/>
    <w:rsid w:val="00253D19"/>
    <w:rsid w:val="00255996"/>
    <w:rsid w:val="00255CCD"/>
    <w:rsid w:val="00255DE3"/>
    <w:rsid w:val="0025740A"/>
    <w:rsid w:val="00257C1B"/>
    <w:rsid w:val="0026097F"/>
    <w:rsid w:val="002616EE"/>
    <w:rsid w:val="00261F69"/>
    <w:rsid w:val="002620ED"/>
    <w:rsid w:val="00262E45"/>
    <w:rsid w:val="0026303A"/>
    <w:rsid w:val="00263281"/>
    <w:rsid w:val="002633CB"/>
    <w:rsid w:val="00263E4C"/>
    <w:rsid w:val="00263E6B"/>
    <w:rsid w:val="00263F3B"/>
    <w:rsid w:val="00264638"/>
    <w:rsid w:val="00264CF3"/>
    <w:rsid w:val="002660C2"/>
    <w:rsid w:val="002660D8"/>
    <w:rsid w:val="0026629D"/>
    <w:rsid w:val="002663E0"/>
    <w:rsid w:val="00266A63"/>
    <w:rsid w:val="00266C4B"/>
    <w:rsid w:val="00267EB6"/>
    <w:rsid w:val="00270462"/>
    <w:rsid w:val="00271233"/>
    <w:rsid w:val="00271BF2"/>
    <w:rsid w:val="00271F21"/>
    <w:rsid w:val="00272004"/>
    <w:rsid w:val="00272D8C"/>
    <w:rsid w:val="0027301F"/>
    <w:rsid w:val="002732D7"/>
    <w:rsid w:val="002742A1"/>
    <w:rsid w:val="0027442F"/>
    <w:rsid w:val="00275251"/>
    <w:rsid w:val="00275699"/>
    <w:rsid w:val="00275B2B"/>
    <w:rsid w:val="00275B80"/>
    <w:rsid w:val="00275E69"/>
    <w:rsid w:val="00276B0F"/>
    <w:rsid w:val="00276CB7"/>
    <w:rsid w:val="002778DB"/>
    <w:rsid w:val="00277909"/>
    <w:rsid w:val="002779E9"/>
    <w:rsid w:val="00277D6E"/>
    <w:rsid w:val="00280322"/>
    <w:rsid w:val="00280648"/>
    <w:rsid w:val="002812C6"/>
    <w:rsid w:val="00281A79"/>
    <w:rsid w:val="00282274"/>
    <w:rsid w:val="00284626"/>
    <w:rsid w:val="00284C43"/>
    <w:rsid w:val="0028574E"/>
    <w:rsid w:val="0028589D"/>
    <w:rsid w:val="0028609C"/>
    <w:rsid w:val="00286252"/>
    <w:rsid w:val="002865AB"/>
    <w:rsid w:val="00286924"/>
    <w:rsid w:val="00286944"/>
    <w:rsid w:val="00287290"/>
    <w:rsid w:val="00290739"/>
    <w:rsid w:val="00291106"/>
    <w:rsid w:val="00291A95"/>
    <w:rsid w:val="00291BE2"/>
    <w:rsid w:val="0029273B"/>
    <w:rsid w:val="002931D8"/>
    <w:rsid w:val="00293892"/>
    <w:rsid w:val="00293E75"/>
    <w:rsid w:val="002948F0"/>
    <w:rsid w:val="00294F4E"/>
    <w:rsid w:val="0029512A"/>
    <w:rsid w:val="002952B2"/>
    <w:rsid w:val="00295FEB"/>
    <w:rsid w:val="0029626B"/>
    <w:rsid w:val="002965F1"/>
    <w:rsid w:val="00296AB8"/>
    <w:rsid w:val="00297F50"/>
    <w:rsid w:val="002A0ACC"/>
    <w:rsid w:val="002A1446"/>
    <w:rsid w:val="002A1CD6"/>
    <w:rsid w:val="002A1FBD"/>
    <w:rsid w:val="002A399C"/>
    <w:rsid w:val="002A39DC"/>
    <w:rsid w:val="002A3E02"/>
    <w:rsid w:val="002A58F8"/>
    <w:rsid w:val="002A60B3"/>
    <w:rsid w:val="002A6565"/>
    <w:rsid w:val="002A6A47"/>
    <w:rsid w:val="002A6C28"/>
    <w:rsid w:val="002A7A71"/>
    <w:rsid w:val="002B001D"/>
    <w:rsid w:val="002B0280"/>
    <w:rsid w:val="002B0BD9"/>
    <w:rsid w:val="002B1A3A"/>
    <w:rsid w:val="002B2397"/>
    <w:rsid w:val="002B2A5C"/>
    <w:rsid w:val="002B3718"/>
    <w:rsid w:val="002B4208"/>
    <w:rsid w:val="002B478C"/>
    <w:rsid w:val="002B51A5"/>
    <w:rsid w:val="002B52BA"/>
    <w:rsid w:val="002B60F6"/>
    <w:rsid w:val="002B6602"/>
    <w:rsid w:val="002B6743"/>
    <w:rsid w:val="002B6803"/>
    <w:rsid w:val="002B687F"/>
    <w:rsid w:val="002B6E10"/>
    <w:rsid w:val="002B727F"/>
    <w:rsid w:val="002B7C66"/>
    <w:rsid w:val="002C01E4"/>
    <w:rsid w:val="002C042E"/>
    <w:rsid w:val="002C0A4C"/>
    <w:rsid w:val="002C0E2C"/>
    <w:rsid w:val="002C34A4"/>
    <w:rsid w:val="002C3756"/>
    <w:rsid w:val="002C44AB"/>
    <w:rsid w:val="002C48FA"/>
    <w:rsid w:val="002C4DC0"/>
    <w:rsid w:val="002C4EED"/>
    <w:rsid w:val="002C4F2C"/>
    <w:rsid w:val="002C5197"/>
    <w:rsid w:val="002C5A58"/>
    <w:rsid w:val="002C6923"/>
    <w:rsid w:val="002C7AB3"/>
    <w:rsid w:val="002D08DE"/>
    <w:rsid w:val="002D1DFA"/>
    <w:rsid w:val="002D24E7"/>
    <w:rsid w:val="002D29C8"/>
    <w:rsid w:val="002D35E3"/>
    <w:rsid w:val="002D413E"/>
    <w:rsid w:val="002D4475"/>
    <w:rsid w:val="002D4FC1"/>
    <w:rsid w:val="002D51DB"/>
    <w:rsid w:val="002D5857"/>
    <w:rsid w:val="002D62A5"/>
    <w:rsid w:val="002D64BA"/>
    <w:rsid w:val="002E0914"/>
    <w:rsid w:val="002E0A2F"/>
    <w:rsid w:val="002E0B12"/>
    <w:rsid w:val="002E1E96"/>
    <w:rsid w:val="002E29A9"/>
    <w:rsid w:val="002E2A41"/>
    <w:rsid w:val="002E2BBD"/>
    <w:rsid w:val="002E362F"/>
    <w:rsid w:val="002E42AB"/>
    <w:rsid w:val="002E6095"/>
    <w:rsid w:val="002E6833"/>
    <w:rsid w:val="002E7FA9"/>
    <w:rsid w:val="002F0D3E"/>
    <w:rsid w:val="002F2CFE"/>
    <w:rsid w:val="002F3099"/>
    <w:rsid w:val="002F349E"/>
    <w:rsid w:val="002F36F1"/>
    <w:rsid w:val="002F38C5"/>
    <w:rsid w:val="002F3CBA"/>
    <w:rsid w:val="002F487B"/>
    <w:rsid w:val="002F4CD2"/>
    <w:rsid w:val="002F7BBC"/>
    <w:rsid w:val="002F7CBF"/>
    <w:rsid w:val="002F7E5A"/>
    <w:rsid w:val="0030098B"/>
    <w:rsid w:val="003020C4"/>
    <w:rsid w:val="00303D0C"/>
    <w:rsid w:val="00304934"/>
    <w:rsid w:val="0030499F"/>
    <w:rsid w:val="00304B19"/>
    <w:rsid w:val="00304CE8"/>
    <w:rsid w:val="0030564F"/>
    <w:rsid w:val="00305F60"/>
    <w:rsid w:val="0030622C"/>
    <w:rsid w:val="003066C0"/>
    <w:rsid w:val="00306DE9"/>
    <w:rsid w:val="00307183"/>
    <w:rsid w:val="00307320"/>
    <w:rsid w:val="00307AE6"/>
    <w:rsid w:val="00307D71"/>
    <w:rsid w:val="00307FED"/>
    <w:rsid w:val="00310784"/>
    <w:rsid w:val="00311325"/>
    <w:rsid w:val="0031174C"/>
    <w:rsid w:val="00311DD7"/>
    <w:rsid w:val="003122EB"/>
    <w:rsid w:val="00312C2C"/>
    <w:rsid w:val="003132F7"/>
    <w:rsid w:val="003136A3"/>
    <w:rsid w:val="003137EA"/>
    <w:rsid w:val="00313BA4"/>
    <w:rsid w:val="00313BA8"/>
    <w:rsid w:val="00313BCF"/>
    <w:rsid w:val="00313F08"/>
    <w:rsid w:val="0031452F"/>
    <w:rsid w:val="00316280"/>
    <w:rsid w:val="00317505"/>
    <w:rsid w:val="003205AC"/>
    <w:rsid w:val="00321777"/>
    <w:rsid w:val="00321C56"/>
    <w:rsid w:val="00321D7E"/>
    <w:rsid w:val="00322D4B"/>
    <w:rsid w:val="003233BE"/>
    <w:rsid w:val="00324384"/>
    <w:rsid w:val="003255B4"/>
    <w:rsid w:val="003263AC"/>
    <w:rsid w:val="0032789F"/>
    <w:rsid w:val="00327F02"/>
    <w:rsid w:val="00331758"/>
    <w:rsid w:val="00331929"/>
    <w:rsid w:val="00332002"/>
    <w:rsid w:val="00335002"/>
    <w:rsid w:val="0033500B"/>
    <w:rsid w:val="00335527"/>
    <w:rsid w:val="003364E0"/>
    <w:rsid w:val="003367E6"/>
    <w:rsid w:val="00336879"/>
    <w:rsid w:val="00336C28"/>
    <w:rsid w:val="00337B73"/>
    <w:rsid w:val="003403A6"/>
    <w:rsid w:val="003403C0"/>
    <w:rsid w:val="0034119A"/>
    <w:rsid w:val="00341A41"/>
    <w:rsid w:val="00343094"/>
    <w:rsid w:val="00343782"/>
    <w:rsid w:val="00344021"/>
    <w:rsid w:val="003443FA"/>
    <w:rsid w:val="003445D6"/>
    <w:rsid w:val="00344A7F"/>
    <w:rsid w:val="003454FA"/>
    <w:rsid w:val="00345A6A"/>
    <w:rsid w:val="00346021"/>
    <w:rsid w:val="003465E7"/>
    <w:rsid w:val="0034663F"/>
    <w:rsid w:val="00346D8A"/>
    <w:rsid w:val="003474EC"/>
    <w:rsid w:val="003500E8"/>
    <w:rsid w:val="003516B9"/>
    <w:rsid w:val="00351FF4"/>
    <w:rsid w:val="00353856"/>
    <w:rsid w:val="00353A0C"/>
    <w:rsid w:val="00353E1E"/>
    <w:rsid w:val="00353FA0"/>
    <w:rsid w:val="00354ED6"/>
    <w:rsid w:val="0035560C"/>
    <w:rsid w:val="00355657"/>
    <w:rsid w:val="00355FA9"/>
    <w:rsid w:val="003561C2"/>
    <w:rsid w:val="00356B01"/>
    <w:rsid w:val="00357D26"/>
    <w:rsid w:val="0036039E"/>
    <w:rsid w:val="00361E43"/>
    <w:rsid w:val="00361E85"/>
    <w:rsid w:val="003624FE"/>
    <w:rsid w:val="00362525"/>
    <w:rsid w:val="003637EB"/>
    <w:rsid w:val="00363898"/>
    <w:rsid w:val="0036397D"/>
    <w:rsid w:val="003657B9"/>
    <w:rsid w:val="00366350"/>
    <w:rsid w:val="00366408"/>
    <w:rsid w:val="0036655F"/>
    <w:rsid w:val="0037016B"/>
    <w:rsid w:val="0037034A"/>
    <w:rsid w:val="00370586"/>
    <w:rsid w:val="00370EAB"/>
    <w:rsid w:val="0037143F"/>
    <w:rsid w:val="003714F2"/>
    <w:rsid w:val="00371E5E"/>
    <w:rsid w:val="003720CF"/>
    <w:rsid w:val="00372AEB"/>
    <w:rsid w:val="0037384E"/>
    <w:rsid w:val="00373CC2"/>
    <w:rsid w:val="00374038"/>
    <w:rsid w:val="00374BE8"/>
    <w:rsid w:val="00374F9F"/>
    <w:rsid w:val="00375D1E"/>
    <w:rsid w:val="00375D8E"/>
    <w:rsid w:val="00375FF0"/>
    <w:rsid w:val="00376660"/>
    <w:rsid w:val="0038229B"/>
    <w:rsid w:val="003826A4"/>
    <w:rsid w:val="00382FD7"/>
    <w:rsid w:val="0038303F"/>
    <w:rsid w:val="00383C12"/>
    <w:rsid w:val="00384584"/>
    <w:rsid w:val="00384A50"/>
    <w:rsid w:val="0038514B"/>
    <w:rsid w:val="00386EB1"/>
    <w:rsid w:val="0038719E"/>
    <w:rsid w:val="0038728C"/>
    <w:rsid w:val="00390DAC"/>
    <w:rsid w:val="00391C6C"/>
    <w:rsid w:val="00392352"/>
    <w:rsid w:val="003923EF"/>
    <w:rsid w:val="00392C4A"/>
    <w:rsid w:val="003934D3"/>
    <w:rsid w:val="00393A5D"/>
    <w:rsid w:val="003941B1"/>
    <w:rsid w:val="003943E3"/>
    <w:rsid w:val="00394C09"/>
    <w:rsid w:val="00394C4B"/>
    <w:rsid w:val="003954E8"/>
    <w:rsid w:val="003962C0"/>
    <w:rsid w:val="003967E0"/>
    <w:rsid w:val="00396889"/>
    <w:rsid w:val="003969C8"/>
    <w:rsid w:val="00396AFA"/>
    <w:rsid w:val="00396B18"/>
    <w:rsid w:val="00396F01"/>
    <w:rsid w:val="003973DB"/>
    <w:rsid w:val="003979BE"/>
    <w:rsid w:val="003979FC"/>
    <w:rsid w:val="003A021F"/>
    <w:rsid w:val="003A0381"/>
    <w:rsid w:val="003A09E0"/>
    <w:rsid w:val="003A0A48"/>
    <w:rsid w:val="003A0DB3"/>
    <w:rsid w:val="003A13C6"/>
    <w:rsid w:val="003A185B"/>
    <w:rsid w:val="003A1AAC"/>
    <w:rsid w:val="003A2147"/>
    <w:rsid w:val="003A21D5"/>
    <w:rsid w:val="003A2653"/>
    <w:rsid w:val="003A2879"/>
    <w:rsid w:val="003A296E"/>
    <w:rsid w:val="003A324B"/>
    <w:rsid w:val="003A339A"/>
    <w:rsid w:val="003A3E0D"/>
    <w:rsid w:val="003A4A37"/>
    <w:rsid w:val="003A571D"/>
    <w:rsid w:val="003A5C21"/>
    <w:rsid w:val="003A5C61"/>
    <w:rsid w:val="003A5D0D"/>
    <w:rsid w:val="003A6BFF"/>
    <w:rsid w:val="003A72F0"/>
    <w:rsid w:val="003A75E6"/>
    <w:rsid w:val="003A7787"/>
    <w:rsid w:val="003A7892"/>
    <w:rsid w:val="003B0049"/>
    <w:rsid w:val="003B0588"/>
    <w:rsid w:val="003B0E49"/>
    <w:rsid w:val="003B0F25"/>
    <w:rsid w:val="003B203E"/>
    <w:rsid w:val="003B2402"/>
    <w:rsid w:val="003B43D8"/>
    <w:rsid w:val="003B4AD1"/>
    <w:rsid w:val="003B5630"/>
    <w:rsid w:val="003B5E7D"/>
    <w:rsid w:val="003B5EB9"/>
    <w:rsid w:val="003B6174"/>
    <w:rsid w:val="003C0249"/>
    <w:rsid w:val="003C04FF"/>
    <w:rsid w:val="003C123C"/>
    <w:rsid w:val="003C1A77"/>
    <w:rsid w:val="003C31F0"/>
    <w:rsid w:val="003C43F4"/>
    <w:rsid w:val="003C476F"/>
    <w:rsid w:val="003C4DC4"/>
    <w:rsid w:val="003C4E3C"/>
    <w:rsid w:val="003C630B"/>
    <w:rsid w:val="003C6433"/>
    <w:rsid w:val="003C7431"/>
    <w:rsid w:val="003C7EF9"/>
    <w:rsid w:val="003D00D3"/>
    <w:rsid w:val="003D0112"/>
    <w:rsid w:val="003D0230"/>
    <w:rsid w:val="003D05BD"/>
    <w:rsid w:val="003D09F7"/>
    <w:rsid w:val="003D1A97"/>
    <w:rsid w:val="003D23E3"/>
    <w:rsid w:val="003D3375"/>
    <w:rsid w:val="003D35B3"/>
    <w:rsid w:val="003D3EC9"/>
    <w:rsid w:val="003D412D"/>
    <w:rsid w:val="003D454E"/>
    <w:rsid w:val="003D4B5E"/>
    <w:rsid w:val="003D50BD"/>
    <w:rsid w:val="003D71B9"/>
    <w:rsid w:val="003D7361"/>
    <w:rsid w:val="003D7518"/>
    <w:rsid w:val="003D75D4"/>
    <w:rsid w:val="003E0014"/>
    <w:rsid w:val="003E0CD2"/>
    <w:rsid w:val="003E121B"/>
    <w:rsid w:val="003E1865"/>
    <w:rsid w:val="003E1A56"/>
    <w:rsid w:val="003E1AF3"/>
    <w:rsid w:val="003E2918"/>
    <w:rsid w:val="003E2CD1"/>
    <w:rsid w:val="003E3222"/>
    <w:rsid w:val="003E4CFA"/>
    <w:rsid w:val="003E5083"/>
    <w:rsid w:val="003E6371"/>
    <w:rsid w:val="003E6C66"/>
    <w:rsid w:val="003E7A2D"/>
    <w:rsid w:val="003E7C48"/>
    <w:rsid w:val="003E7DC9"/>
    <w:rsid w:val="003F0A3C"/>
    <w:rsid w:val="003F108F"/>
    <w:rsid w:val="003F15C5"/>
    <w:rsid w:val="003F21CA"/>
    <w:rsid w:val="003F21D6"/>
    <w:rsid w:val="003F22FC"/>
    <w:rsid w:val="003F2DBA"/>
    <w:rsid w:val="003F3783"/>
    <w:rsid w:val="003F5C1C"/>
    <w:rsid w:val="003F6357"/>
    <w:rsid w:val="003F6590"/>
    <w:rsid w:val="003F6D1F"/>
    <w:rsid w:val="003F6EE2"/>
    <w:rsid w:val="003F717F"/>
    <w:rsid w:val="003F788B"/>
    <w:rsid w:val="00400E94"/>
    <w:rsid w:val="00401190"/>
    <w:rsid w:val="00401912"/>
    <w:rsid w:val="00401DDE"/>
    <w:rsid w:val="00401E9B"/>
    <w:rsid w:val="00401F48"/>
    <w:rsid w:val="00402025"/>
    <w:rsid w:val="00402650"/>
    <w:rsid w:val="00402660"/>
    <w:rsid w:val="00402BC8"/>
    <w:rsid w:val="00403A91"/>
    <w:rsid w:val="00403E62"/>
    <w:rsid w:val="0040528E"/>
    <w:rsid w:val="00405477"/>
    <w:rsid w:val="00405612"/>
    <w:rsid w:val="004058BC"/>
    <w:rsid w:val="00405D7E"/>
    <w:rsid w:val="00406178"/>
    <w:rsid w:val="004061A5"/>
    <w:rsid w:val="004069B9"/>
    <w:rsid w:val="00410811"/>
    <w:rsid w:val="00410ACB"/>
    <w:rsid w:val="00410C50"/>
    <w:rsid w:val="00410C5A"/>
    <w:rsid w:val="004119F3"/>
    <w:rsid w:val="00411B63"/>
    <w:rsid w:val="00411C38"/>
    <w:rsid w:val="004120C7"/>
    <w:rsid w:val="00412777"/>
    <w:rsid w:val="0041289C"/>
    <w:rsid w:val="00412B9F"/>
    <w:rsid w:val="00412E26"/>
    <w:rsid w:val="0041348A"/>
    <w:rsid w:val="00414624"/>
    <w:rsid w:val="00414D60"/>
    <w:rsid w:val="00415737"/>
    <w:rsid w:val="00417C2D"/>
    <w:rsid w:val="0042061C"/>
    <w:rsid w:val="0042086E"/>
    <w:rsid w:val="00421370"/>
    <w:rsid w:val="00421F53"/>
    <w:rsid w:val="004223C7"/>
    <w:rsid w:val="004226E2"/>
    <w:rsid w:val="004235A5"/>
    <w:rsid w:val="004235CB"/>
    <w:rsid w:val="0042511F"/>
    <w:rsid w:val="00425BB5"/>
    <w:rsid w:val="004261C6"/>
    <w:rsid w:val="00426B22"/>
    <w:rsid w:val="00426BB8"/>
    <w:rsid w:val="00426C70"/>
    <w:rsid w:val="00426D86"/>
    <w:rsid w:val="0043074F"/>
    <w:rsid w:val="00430BBE"/>
    <w:rsid w:val="0043120C"/>
    <w:rsid w:val="004315B4"/>
    <w:rsid w:val="004325A0"/>
    <w:rsid w:val="0043335D"/>
    <w:rsid w:val="0043349B"/>
    <w:rsid w:val="004336B9"/>
    <w:rsid w:val="00433D06"/>
    <w:rsid w:val="00433F19"/>
    <w:rsid w:val="00434287"/>
    <w:rsid w:val="00434FD4"/>
    <w:rsid w:val="00435142"/>
    <w:rsid w:val="00435405"/>
    <w:rsid w:val="00437A0F"/>
    <w:rsid w:val="00437B4E"/>
    <w:rsid w:val="00437F48"/>
    <w:rsid w:val="00440C9B"/>
    <w:rsid w:val="00441AAE"/>
    <w:rsid w:val="0044223B"/>
    <w:rsid w:val="004429B8"/>
    <w:rsid w:val="0044465E"/>
    <w:rsid w:val="00444B85"/>
    <w:rsid w:val="00444CA9"/>
    <w:rsid w:val="00444D06"/>
    <w:rsid w:val="004452AC"/>
    <w:rsid w:val="00446B6D"/>
    <w:rsid w:val="004475F1"/>
    <w:rsid w:val="0044792A"/>
    <w:rsid w:val="00452058"/>
    <w:rsid w:val="004520DB"/>
    <w:rsid w:val="00452490"/>
    <w:rsid w:val="00452E2B"/>
    <w:rsid w:val="00453064"/>
    <w:rsid w:val="004531C1"/>
    <w:rsid w:val="004534BB"/>
    <w:rsid w:val="00453A2E"/>
    <w:rsid w:val="0045409B"/>
    <w:rsid w:val="00454187"/>
    <w:rsid w:val="004545F2"/>
    <w:rsid w:val="00454D30"/>
    <w:rsid w:val="0045552D"/>
    <w:rsid w:val="0045552F"/>
    <w:rsid w:val="004557B5"/>
    <w:rsid w:val="004558AA"/>
    <w:rsid w:val="004560FD"/>
    <w:rsid w:val="004568E8"/>
    <w:rsid w:val="00456958"/>
    <w:rsid w:val="00456D94"/>
    <w:rsid w:val="00457A93"/>
    <w:rsid w:val="00460CCD"/>
    <w:rsid w:val="00460CD5"/>
    <w:rsid w:val="00460DB9"/>
    <w:rsid w:val="00461554"/>
    <w:rsid w:val="00461A09"/>
    <w:rsid w:val="00461E82"/>
    <w:rsid w:val="00462CE7"/>
    <w:rsid w:val="00463BBB"/>
    <w:rsid w:val="004642FD"/>
    <w:rsid w:val="00464618"/>
    <w:rsid w:val="00465AEE"/>
    <w:rsid w:val="00465BC5"/>
    <w:rsid w:val="00465C5F"/>
    <w:rsid w:val="004660DE"/>
    <w:rsid w:val="00466F29"/>
    <w:rsid w:val="004676B0"/>
    <w:rsid w:val="00470CD1"/>
    <w:rsid w:val="004712F0"/>
    <w:rsid w:val="00471662"/>
    <w:rsid w:val="004731FE"/>
    <w:rsid w:val="004734E1"/>
    <w:rsid w:val="004756A4"/>
    <w:rsid w:val="00475A51"/>
    <w:rsid w:val="00476D0E"/>
    <w:rsid w:val="00476E95"/>
    <w:rsid w:val="00477053"/>
    <w:rsid w:val="004771D1"/>
    <w:rsid w:val="0048013F"/>
    <w:rsid w:val="004802EF"/>
    <w:rsid w:val="004803B4"/>
    <w:rsid w:val="00480871"/>
    <w:rsid w:val="00480A7D"/>
    <w:rsid w:val="00480F44"/>
    <w:rsid w:val="00480F59"/>
    <w:rsid w:val="0048129C"/>
    <w:rsid w:val="00481D3E"/>
    <w:rsid w:val="004825B0"/>
    <w:rsid w:val="004829DF"/>
    <w:rsid w:val="00484141"/>
    <w:rsid w:val="0048470D"/>
    <w:rsid w:val="004849D2"/>
    <w:rsid w:val="00484FA7"/>
    <w:rsid w:val="00485037"/>
    <w:rsid w:val="004855CD"/>
    <w:rsid w:val="00485BF3"/>
    <w:rsid w:val="00486722"/>
    <w:rsid w:val="0048746D"/>
    <w:rsid w:val="0048787B"/>
    <w:rsid w:val="004900BB"/>
    <w:rsid w:val="004904AB"/>
    <w:rsid w:val="00490798"/>
    <w:rsid w:val="0049190C"/>
    <w:rsid w:val="00491B88"/>
    <w:rsid w:val="00491CAF"/>
    <w:rsid w:val="0049230F"/>
    <w:rsid w:val="004924EC"/>
    <w:rsid w:val="004927BA"/>
    <w:rsid w:val="00492B63"/>
    <w:rsid w:val="00493692"/>
    <w:rsid w:val="00493895"/>
    <w:rsid w:val="00494E30"/>
    <w:rsid w:val="00495144"/>
    <w:rsid w:val="00496B4D"/>
    <w:rsid w:val="004A1D4D"/>
    <w:rsid w:val="004A1FEA"/>
    <w:rsid w:val="004A2E4C"/>
    <w:rsid w:val="004A305F"/>
    <w:rsid w:val="004A3A38"/>
    <w:rsid w:val="004A3D53"/>
    <w:rsid w:val="004A406F"/>
    <w:rsid w:val="004A5CCD"/>
    <w:rsid w:val="004A5F18"/>
    <w:rsid w:val="004A68C9"/>
    <w:rsid w:val="004A6AA5"/>
    <w:rsid w:val="004A6B1F"/>
    <w:rsid w:val="004A7C5F"/>
    <w:rsid w:val="004A7C96"/>
    <w:rsid w:val="004B069F"/>
    <w:rsid w:val="004B085F"/>
    <w:rsid w:val="004B0E4A"/>
    <w:rsid w:val="004B1229"/>
    <w:rsid w:val="004B207E"/>
    <w:rsid w:val="004B2548"/>
    <w:rsid w:val="004B25EC"/>
    <w:rsid w:val="004B3815"/>
    <w:rsid w:val="004B387E"/>
    <w:rsid w:val="004B4810"/>
    <w:rsid w:val="004B50FF"/>
    <w:rsid w:val="004B6716"/>
    <w:rsid w:val="004B6986"/>
    <w:rsid w:val="004B6A6F"/>
    <w:rsid w:val="004B6FD9"/>
    <w:rsid w:val="004B75DC"/>
    <w:rsid w:val="004B7FDB"/>
    <w:rsid w:val="004C0C6A"/>
    <w:rsid w:val="004C1186"/>
    <w:rsid w:val="004C15F0"/>
    <w:rsid w:val="004C17D2"/>
    <w:rsid w:val="004C4243"/>
    <w:rsid w:val="004C58D5"/>
    <w:rsid w:val="004C5A81"/>
    <w:rsid w:val="004C7582"/>
    <w:rsid w:val="004C7F1E"/>
    <w:rsid w:val="004D04EF"/>
    <w:rsid w:val="004D070B"/>
    <w:rsid w:val="004D1259"/>
    <w:rsid w:val="004D1276"/>
    <w:rsid w:val="004D155F"/>
    <w:rsid w:val="004D29DF"/>
    <w:rsid w:val="004D302E"/>
    <w:rsid w:val="004D3225"/>
    <w:rsid w:val="004D3406"/>
    <w:rsid w:val="004D34D3"/>
    <w:rsid w:val="004D39E9"/>
    <w:rsid w:val="004D56A0"/>
    <w:rsid w:val="004D5FF9"/>
    <w:rsid w:val="004D608E"/>
    <w:rsid w:val="004D647D"/>
    <w:rsid w:val="004D65D9"/>
    <w:rsid w:val="004D74F9"/>
    <w:rsid w:val="004D7551"/>
    <w:rsid w:val="004D7970"/>
    <w:rsid w:val="004D7EFE"/>
    <w:rsid w:val="004E0642"/>
    <w:rsid w:val="004E079C"/>
    <w:rsid w:val="004E1C8A"/>
    <w:rsid w:val="004E1D2F"/>
    <w:rsid w:val="004E21EB"/>
    <w:rsid w:val="004E2520"/>
    <w:rsid w:val="004E26DA"/>
    <w:rsid w:val="004E28CE"/>
    <w:rsid w:val="004E298F"/>
    <w:rsid w:val="004E3D53"/>
    <w:rsid w:val="004E3D6D"/>
    <w:rsid w:val="004E5C27"/>
    <w:rsid w:val="004E5D98"/>
    <w:rsid w:val="004E6553"/>
    <w:rsid w:val="004E6A15"/>
    <w:rsid w:val="004E7E73"/>
    <w:rsid w:val="004F05D6"/>
    <w:rsid w:val="004F0E76"/>
    <w:rsid w:val="004F15B7"/>
    <w:rsid w:val="004F1853"/>
    <w:rsid w:val="004F1F35"/>
    <w:rsid w:val="004F274D"/>
    <w:rsid w:val="004F3F9C"/>
    <w:rsid w:val="004F3FD4"/>
    <w:rsid w:val="004F459E"/>
    <w:rsid w:val="004F50D8"/>
    <w:rsid w:val="004F5137"/>
    <w:rsid w:val="004F5900"/>
    <w:rsid w:val="004F5F01"/>
    <w:rsid w:val="004F5FBA"/>
    <w:rsid w:val="004F66E2"/>
    <w:rsid w:val="004F6AED"/>
    <w:rsid w:val="004F763F"/>
    <w:rsid w:val="00500427"/>
    <w:rsid w:val="005009C8"/>
    <w:rsid w:val="00502B09"/>
    <w:rsid w:val="005033FE"/>
    <w:rsid w:val="005038D9"/>
    <w:rsid w:val="005039C0"/>
    <w:rsid w:val="00503FB5"/>
    <w:rsid w:val="0050413C"/>
    <w:rsid w:val="00504CD3"/>
    <w:rsid w:val="00504E1E"/>
    <w:rsid w:val="00505844"/>
    <w:rsid w:val="00505D2E"/>
    <w:rsid w:val="00506904"/>
    <w:rsid w:val="00506AB8"/>
    <w:rsid w:val="00506D5A"/>
    <w:rsid w:val="0050714A"/>
    <w:rsid w:val="005078A3"/>
    <w:rsid w:val="00507DD7"/>
    <w:rsid w:val="005103B4"/>
    <w:rsid w:val="005106D9"/>
    <w:rsid w:val="0051182B"/>
    <w:rsid w:val="005118D8"/>
    <w:rsid w:val="005120D9"/>
    <w:rsid w:val="00512895"/>
    <w:rsid w:val="00513157"/>
    <w:rsid w:val="00513181"/>
    <w:rsid w:val="00514461"/>
    <w:rsid w:val="0051480B"/>
    <w:rsid w:val="00515701"/>
    <w:rsid w:val="00516C14"/>
    <w:rsid w:val="0051762F"/>
    <w:rsid w:val="00517A6C"/>
    <w:rsid w:val="00517FFA"/>
    <w:rsid w:val="00520557"/>
    <w:rsid w:val="00520BC9"/>
    <w:rsid w:val="00520E0A"/>
    <w:rsid w:val="00521037"/>
    <w:rsid w:val="00521172"/>
    <w:rsid w:val="0052143D"/>
    <w:rsid w:val="00521B68"/>
    <w:rsid w:val="005223A7"/>
    <w:rsid w:val="00522EB9"/>
    <w:rsid w:val="00523149"/>
    <w:rsid w:val="0052398F"/>
    <w:rsid w:val="005257A4"/>
    <w:rsid w:val="005259AD"/>
    <w:rsid w:val="00526F7B"/>
    <w:rsid w:val="0053097E"/>
    <w:rsid w:val="005312C3"/>
    <w:rsid w:val="00531430"/>
    <w:rsid w:val="00531D0E"/>
    <w:rsid w:val="005329B8"/>
    <w:rsid w:val="00532F07"/>
    <w:rsid w:val="005338C1"/>
    <w:rsid w:val="00533BC9"/>
    <w:rsid w:val="00534133"/>
    <w:rsid w:val="00535DBE"/>
    <w:rsid w:val="00535E4A"/>
    <w:rsid w:val="00537011"/>
    <w:rsid w:val="005376C9"/>
    <w:rsid w:val="005379F2"/>
    <w:rsid w:val="005402BE"/>
    <w:rsid w:val="005404A9"/>
    <w:rsid w:val="00541895"/>
    <w:rsid w:val="005419A8"/>
    <w:rsid w:val="005424F5"/>
    <w:rsid w:val="00543A36"/>
    <w:rsid w:val="00545147"/>
    <w:rsid w:val="0054568D"/>
    <w:rsid w:val="00545FBE"/>
    <w:rsid w:val="005461A5"/>
    <w:rsid w:val="0054649B"/>
    <w:rsid w:val="0054703B"/>
    <w:rsid w:val="00550CBD"/>
    <w:rsid w:val="00551519"/>
    <w:rsid w:val="005515D6"/>
    <w:rsid w:val="00552EBA"/>
    <w:rsid w:val="005532B8"/>
    <w:rsid w:val="005538CE"/>
    <w:rsid w:val="00553926"/>
    <w:rsid w:val="00554499"/>
    <w:rsid w:val="00554A38"/>
    <w:rsid w:val="005551B2"/>
    <w:rsid w:val="005553AB"/>
    <w:rsid w:val="005554BC"/>
    <w:rsid w:val="005558D9"/>
    <w:rsid w:val="00557AC1"/>
    <w:rsid w:val="00557B6E"/>
    <w:rsid w:val="00560EA4"/>
    <w:rsid w:val="00560FC1"/>
    <w:rsid w:val="00562375"/>
    <w:rsid w:val="00562580"/>
    <w:rsid w:val="005627A3"/>
    <w:rsid w:val="00562B01"/>
    <w:rsid w:val="00562B20"/>
    <w:rsid w:val="0056334B"/>
    <w:rsid w:val="0056350E"/>
    <w:rsid w:val="005638D4"/>
    <w:rsid w:val="005639BF"/>
    <w:rsid w:val="005659AD"/>
    <w:rsid w:val="00565DE0"/>
    <w:rsid w:val="005665CA"/>
    <w:rsid w:val="00566C9D"/>
    <w:rsid w:val="005679F7"/>
    <w:rsid w:val="00567ABC"/>
    <w:rsid w:val="00570160"/>
    <w:rsid w:val="005704C3"/>
    <w:rsid w:val="00570A65"/>
    <w:rsid w:val="0057119D"/>
    <w:rsid w:val="00571C5F"/>
    <w:rsid w:val="00571CB1"/>
    <w:rsid w:val="00571E0C"/>
    <w:rsid w:val="005722EB"/>
    <w:rsid w:val="00572AEC"/>
    <w:rsid w:val="00574AE6"/>
    <w:rsid w:val="00574D0F"/>
    <w:rsid w:val="00575E90"/>
    <w:rsid w:val="00576461"/>
    <w:rsid w:val="005812E1"/>
    <w:rsid w:val="00581795"/>
    <w:rsid w:val="005818A5"/>
    <w:rsid w:val="00581C05"/>
    <w:rsid w:val="00582089"/>
    <w:rsid w:val="00582141"/>
    <w:rsid w:val="00582782"/>
    <w:rsid w:val="00582C27"/>
    <w:rsid w:val="005838A5"/>
    <w:rsid w:val="00583B0B"/>
    <w:rsid w:val="00583E76"/>
    <w:rsid w:val="00584BC0"/>
    <w:rsid w:val="005851B2"/>
    <w:rsid w:val="005856FA"/>
    <w:rsid w:val="00587B3D"/>
    <w:rsid w:val="005903FD"/>
    <w:rsid w:val="0059054F"/>
    <w:rsid w:val="005906B4"/>
    <w:rsid w:val="0059099E"/>
    <w:rsid w:val="00590F08"/>
    <w:rsid w:val="00591450"/>
    <w:rsid w:val="00592342"/>
    <w:rsid w:val="00592712"/>
    <w:rsid w:val="005936F7"/>
    <w:rsid w:val="00594237"/>
    <w:rsid w:val="00594FFB"/>
    <w:rsid w:val="005956A4"/>
    <w:rsid w:val="005957D4"/>
    <w:rsid w:val="00595B2E"/>
    <w:rsid w:val="00596210"/>
    <w:rsid w:val="00596565"/>
    <w:rsid w:val="005976FF"/>
    <w:rsid w:val="005977B4"/>
    <w:rsid w:val="005A1D65"/>
    <w:rsid w:val="005A2BBD"/>
    <w:rsid w:val="005A348F"/>
    <w:rsid w:val="005A5233"/>
    <w:rsid w:val="005A532E"/>
    <w:rsid w:val="005A5C46"/>
    <w:rsid w:val="005A607C"/>
    <w:rsid w:val="005A6CEC"/>
    <w:rsid w:val="005A7F7E"/>
    <w:rsid w:val="005B04A4"/>
    <w:rsid w:val="005B205E"/>
    <w:rsid w:val="005B208A"/>
    <w:rsid w:val="005B2E38"/>
    <w:rsid w:val="005B30AF"/>
    <w:rsid w:val="005B3246"/>
    <w:rsid w:val="005B33D8"/>
    <w:rsid w:val="005B47C4"/>
    <w:rsid w:val="005B4DFE"/>
    <w:rsid w:val="005B5474"/>
    <w:rsid w:val="005B5D58"/>
    <w:rsid w:val="005B6B5D"/>
    <w:rsid w:val="005B6CE4"/>
    <w:rsid w:val="005B6D3A"/>
    <w:rsid w:val="005B7265"/>
    <w:rsid w:val="005B7FBA"/>
    <w:rsid w:val="005C0A2F"/>
    <w:rsid w:val="005C0C76"/>
    <w:rsid w:val="005C1093"/>
    <w:rsid w:val="005C2044"/>
    <w:rsid w:val="005C2190"/>
    <w:rsid w:val="005C23E2"/>
    <w:rsid w:val="005C2706"/>
    <w:rsid w:val="005C2D96"/>
    <w:rsid w:val="005C3063"/>
    <w:rsid w:val="005C3741"/>
    <w:rsid w:val="005C4253"/>
    <w:rsid w:val="005C4AC6"/>
    <w:rsid w:val="005C5241"/>
    <w:rsid w:val="005C5B57"/>
    <w:rsid w:val="005C65FB"/>
    <w:rsid w:val="005C6813"/>
    <w:rsid w:val="005C6C33"/>
    <w:rsid w:val="005C6C7C"/>
    <w:rsid w:val="005C7890"/>
    <w:rsid w:val="005C7B88"/>
    <w:rsid w:val="005C7BB8"/>
    <w:rsid w:val="005D0149"/>
    <w:rsid w:val="005D11AE"/>
    <w:rsid w:val="005D1917"/>
    <w:rsid w:val="005D1EC0"/>
    <w:rsid w:val="005D25C1"/>
    <w:rsid w:val="005D25C9"/>
    <w:rsid w:val="005D2744"/>
    <w:rsid w:val="005D4E96"/>
    <w:rsid w:val="005D53E4"/>
    <w:rsid w:val="005D5E7F"/>
    <w:rsid w:val="005D737B"/>
    <w:rsid w:val="005D7450"/>
    <w:rsid w:val="005E0EFC"/>
    <w:rsid w:val="005E1085"/>
    <w:rsid w:val="005E187B"/>
    <w:rsid w:val="005E23C5"/>
    <w:rsid w:val="005E2E8D"/>
    <w:rsid w:val="005E491A"/>
    <w:rsid w:val="005E52EF"/>
    <w:rsid w:val="005E6D76"/>
    <w:rsid w:val="005E72D7"/>
    <w:rsid w:val="005F1ADD"/>
    <w:rsid w:val="005F1D64"/>
    <w:rsid w:val="005F1E24"/>
    <w:rsid w:val="005F1F18"/>
    <w:rsid w:val="005F2CF6"/>
    <w:rsid w:val="005F30DE"/>
    <w:rsid w:val="005F321C"/>
    <w:rsid w:val="005F3821"/>
    <w:rsid w:val="005F5647"/>
    <w:rsid w:val="005F608A"/>
    <w:rsid w:val="005F6163"/>
    <w:rsid w:val="005F6AF5"/>
    <w:rsid w:val="005F6B48"/>
    <w:rsid w:val="005F6FF9"/>
    <w:rsid w:val="00600973"/>
    <w:rsid w:val="00600983"/>
    <w:rsid w:val="00600D78"/>
    <w:rsid w:val="00600ED7"/>
    <w:rsid w:val="00601A69"/>
    <w:rsid w:val="00602E36"/>
    <w:rsid w:val="00603037"/>
    <w:rsid w:val="00603299"/>
    <w:rsid w:val="006036C3"/>
    <w:rsid w:val="00603DE7"/>
    <w:rsid w:val="006043A6"/>
    <w:rsid w:val="006051EF"/>
    <w:rsid w:val="006052E9"/>
    <w:rsid w:val="00605623"/>
    <w:rsid w:val="00605A96"/>
    <w:rsid w:val="00605EFA"/>
    <w:rsid w:val="00606869"/>
    <w:rsid w:val="00606D6D"/>
    <w:rsid w:val="00606E04"/>
    <w:rsid w:val="0060760E"/>
    <w:rsid w:val="00607B58"/>
    <w:rsid w:val="006127F2"/>
    <w:rsid w:val="006131FC"/>
    <w:rsid w:val="00613360"/>
    <w:rsid w:val="00614DE7"/>
    <w:rsid w:val="006150D4"/>
    <w:rsid w:val="006154B0"/>
    <w:rsid w:val="006162E9"/>
    <w:rsid w:val="00620BCC"/>
    <w:rsid w:val="0062114D"/>
    <w:rsid w:val="0062134B"/>
    <w:rsid w:val="00621B96"/>
    <w:rsid w:val="00622120"/>
    <w:rsid w:val="0062241D"/>
    <w:rsid w:val="00622748"/>
    <w:rsid w:val="00622CE9"/>
    <w:rsid w:val="00623241"/>
    <w:rsid w:val="0062347C"/>
    <w:rsid w:val="00623BE8"/>
    <w:rsid w:val="00624042"/>
    <w:rsid w:val="00624439"/>
    <w:rsid w:val="0062591A"/>
    <w:rsid w:val="0062653F"/>
    <w:rsid w:val="00626D94"/>
    <w:rsid w:val="006276EA"/>
    <w:rsid w:val="006278D2"/>
    <w:rsid w:val="00627921"/>
    <w:rsid w:val="00631381"/>
    <w:rsid w:val="006313DC"/>
    <w:rsid w:val="00633125"/>
    <w:rsid w:val="006332A0"/>
    <w:rsid w:val="0063453F"/>
    <w:rsid w:val="00634C60"/>
    <w:rsid w:val="00634C9C"/>
    <w:rsid w:val="00634DEF"/>
    <w:rsid w:val="006366EE"/>
    <w:rsid w:val="006372A9"/>
    <w:rsid w:val="006375C5"/>
    <w:rsid w:val="006376FC"/>
    <w:rsid w:val="00637712"/>
    <w:rsid w:val="00637725"/>
    <w:rsid w:val="00637F9F"/>
    <w:rsid w:val="006407F6"/>
    <w:rsid w:val="00640B0A"/>
    <w:rsid w:val="0064148F"/>
    <w:rsid w:val="006414F5"/>
    <w:rsid w:val="0064169E"/>
    <w:rsid w:val="0064274D"/>
    <w:rsid w:val="0064283C"/>
    <w:rsid w:val="00642FAE"/>
    <w:rsid w:val="00643448"/>
    <w:rsid w:val="00643865"/>
    <w:rsid w:val="00643C23"/>
    <w:rsid w:val="00644649"/>
    <w:rsid w:val="00644938"/>
    <w:rsid w:val="00645107"/>
    <w:rsid w:val="006455FB"/>
    <w:rsid w:val="00645825"/>
    <w:rsid w:val="00647798"/>
    <w:rsid w:val="006479B3"/>
    <w:rsid w:val="00647BA2"/>
    <w:rsid w:val="0065041A"/>
    <w:rsid w:val="00650546"/>
    <w:rsid w:val="006505A9"/>
    <w:rsid w:val="00651034"/>
    <w:rsid w:val="00651841"/>
    <w:rsid w:val="00652D20"/>
    <w:rsid w:val="00653178"/>
    <w:rsid w:val="00653AEC"/>
    <w:rsid w:val="0065474E"/>
    <w:rsid w:val="00654E39"/>
    <w:rsid w:val="00654FF1"/>
    <w:rsid w:val="00655044"/>
    <w:rsid w:val="00655155"/>
    <w:rsid w:val="00655253"/>
    <w:rsid w:val="006556F5"/>
    <w:rsid w:val="0065584C"/>
    <w:rsid w:val="006559F1"/>
    <w:rsid w:val="0065687C"/>
    <w:rsid w:val="00657B2F"/>
    <w:rsid w:val="006610FC"/>
    <w:rsid w:val="00661696"/>
    <w:rsid w:val="00661A27"/>
    <w:rsid w:val="0066209E"/>
    <w:rsid w:val="00662427"/>
    <w:rsid w:val="00662668"/>
    <w:rsid w:val="00663A53"/>
    <w:rsid w:val="006640D6"/>
    <w:rsid w:val="00664AB8"/>
    <w:rsid w:val="00664E3D"/>
    <w:rsid w:val="00664FA4"/>
    <w:rsid w:val="0066632A"/>
    <w:rsid w:val="00666B69"/>
    <w:rsid w:val="00666C95"/>
    <w:rsid w:val="006676DE"/>
    <w:rsid w:val="006708CF"/>
    <w:rsid w:val="00670991"/>
    <w:rsid w:val="00670EDD"/>
    <w:rsid w:val="006715D1"/>
    <w:rsid w:val="00672CCC"/>
    <w:rsid w:val="006730E1"/>
    <w:rsid w:val="006739E2"/>
    <w:rsid w:val="006755A4"/>
    <w:rsid w:val="00675E5C"/>
    <w:rsid w:val="00677BAA"/>
    <w:rsid w:val="00680055"/>
    <w:rsid w:val="0068119D"/>
    <w:rsid w:val="006813A5"/>
    <w:rsid w:val="006813D5"/>
    <w:rsid w:val="00681487"/>
    <w:rsid w:val="00681C83"/>
    <w:rsid w:val="00681D00"/>
    <w:rsid w:val="00681DB4"/>
    <w:rsid w:val="006846CC"/>
    <w:rsid w:val="0068475E"/>
    <w:rsid w:val="006847E1"/>
    <w:rsid w:val="0068570E"/>
    <w:rsid w:val="006859B1"/>
    <w:rsid w:val="00686124"/>
    <w:rsid w:val="00686914"/>
    <w:rsid w:val="006876EE"/>
    <w:rsid w:val="006900BF"/>
    <w:rsid w:val="006900DF"/>
    <w:rsid w:val="006903C1"/>
    <w:rsid w:val="0069154B"/>
    <w:rsid w:val="006915DD"/>
    <w:rsid w:val="00691BF2"/>
    <w:rsid w:val="00692119"/>
    <w:rsid w:val="00692A29"/>
    <w:rsid w:val="006936C2"/>
    <w:rsid w:val="00693F51"/>
    <w:rsid w:val="006947DB"/>
    <w:rsid w:val="00694897"/>
    <w:rsid w:val="00695619"/>
    <w:rsid w:val="00695DB6"/>
    <w:rsid w:val="006960B2"/>
    <w:rsid w:val="006960E9"/>
    <w:rsid w:val="00696361"/>
    <w:rsid w:val="00696E8B"/>
    <w:rsid w:val="00697594"/>
    <w:rsid w:val="00697D63"/>
    <w:rsid w:val="006A0B71"/>
    <w:rsid w:val="006A0E77"/>
    <w:rsid w:val="006A196D"/>
    <w:rsid w:val="006A1B3A"/>
    <w:rsid w:val="006A1BB1"/>
    <w:rsid w:val="006A1FD9"/>
    <w:rsid w:val="006A25A3"/>
    <w:rsid w:val="006A320D"/>
    <w:rsid w:val="006A3835"/>
    <w:rsid w:val="006A3C47"/>
    <w:rsid w:val="006A433E"/>
    <w:rsid w:val="006A46C4"/>
    <w:rsid w:val="006A47EF"/>
    <w:rsid w:val="006A4EAD"/>
    <w:rsid w:val="006A562C"/>
    <w:rsid w:val="006A5B62"/>
    <w:rsid w:val="006A6703"/>
    <w:rsid w:val="006A7793"/>
    <w:rsid w:val="006A7DBC"/>
    <w:rsid w:val="006B0A57"/>
    <w:rsid w:val="006B1BA4"/>
    <w:rsid w:val="006B1BE5"/>
    <w:rsid w:val="006B1E7B"/>
    <w:rsid w:val="006B28F4"/>
    <w:rsid w:val="006B35AE"/>
    <w:rsid w:val="006B3CC6"/>
    <w:rsid w:val="006B4DAA"/>
    <w:rsid w:val="006B5188"/>
    <w:rsid w:val="006B5466"/>
    <w:rsid w:val="006B64F0"/>
    <w:rsid w:val="006B65E4"/>
    <w:rsid w:val="006B6E19"/>
    <w:rsid w:val="006B73DE"/>
    <w:rsid w:val="006C09D5"/>
    <w:rsid w:val="006C1395"/>
    <w:rsid w:val="006C27E8"/>
    <w:rsid w:val="006C2D78"/>
    <w:rsid w:val="006C392F"/>
    <w:rsid w:val="006C4873"/>
    <w:rsid w:val="006C50E7"/>
    <w:rsid w:val="006C604C"/>
    <w:rsid w:val="006C7CBA"/>
    <w:rsid w:val="006D17AF"/>
    <w:rsid w:val="006D3B9F"/>
    <w:rsid w:val="006D3D16"/>
    <w:rsid w:val="006D41EB"/>
    <w:rsid w:val="006D4F53"/>
    <w:rsid w:val="006D5541"/>
    <w:rsid w:val="006D5881"/>
    <w:rsid w:val="006D68F9"/>
    <w:rsid w:val="006E017C"/>
    <w:rsid w:val="006E170F"/>
    <w:rsid w:val="006E2085"/>
    <w:rsid w:val="006E2BE1"/>
    <w:rsid w:val="006E4093"/>
    <w:rsid w:val="006E463B"/>
    <w:rsid w:val="006E6DF3"/>
    <w:rsid w:val="006E6F9E"/>
    <w:rsid w:val="006E6FA9"/>
    <w:rsid w:val="006E7A9C"/>
    <w:rsid w:val="006E7D13"/>
    <w:rsid w:val="006F083E"/>
    <w:rsid w:val="006F159D"/>
    <w:rsid w:val="006F1DD8"/>
    <w:rsid w:val="006F2FBC"/>
    <w:rsid w:val="006F3113"/>
    <w:rsid w:val="006F3157"/>
    <w:rsid w:val="006F348E"/>
    <w:rsid w:val="006F3712"/>
    <w:rsid w:val="006F39C5"/>
    <w:rsid w:val="006F3C23"/>
    <w:rsid w:val="006F45AB"/>
    <w:rsid w:val="006F666B"/>
    <w:rsid w:val="006F6EB8"/>
    <w:rsid w:val="006F7C3A"/>
    <w:rsid w:val="006F7E0E"/>
    <w:rsid w:val="006F7FB5"/>
    <w:rsid w:val="0070075D"/>
    <w:rsid w:val="00700C55"/>
    <w:rsid w:val="007011B3"/>
    <w:rsid w:val="007019BC"/>
    <w:rsid w:val="00701FEC"/>
    <w:rsid w:val="00702CB9"/>
    <w:rsid w:val="0070472C"/>
    <w:rsid w:val="0070499C"/>
    <w:rsid w:val="00704B6F"/>
    <w:rsid w:val="00704CF2"/>
    <w:rsid w:val="00705410"/>
    <w:rsid w:val="007058EC"/>
    <w:rsid w:val="00705CB4"/>
    <w:rsid w:val="00706541"/>
    <w:rsid w:val="007065AD"/>
    <w:rsid w:val="007066B2"/>
    <w:rsid w:val="00707751"/>
    <w:rsid w:val="00707B21"/>
    <w:rsid w:val="00707C2D"/>
    <w:rsid w:val="007100C0"/>
    <w:rsid w:val="007103F3"/>
    <w:rsid w:val="00710517"/>
    <w:rsid w:val="00710FE4"/>
    <w:rsid w:val="007113D0"/>
    <w:rsid w:val="007118B5"/>
    <w:rsid w:val="00712569"/>
    <w:rsid w:val="00712D4F"/>
    <w:rsid w:val="007141E7"/>
    <w:rsid w:val="007142CE"/>
    <w:rsid w:val="00714357"/>
    <w:rsid w:val="00715A1D"/>
    <w:rsid w:val="007175C3"/>
    <w:rsid w:val="007176F1"/>
    <w:rsid w:val="00717D0A"/>
    <w:rsid w:val="00720C05"/>
    <w:rsid w:val="00720ED2"/>
    <w:rsid w:val="00721002"/>
    <w:rsid w:val="007212F4"/>
    <w:rsid w:val="00721483"/>
    <w:rsid w:val="00722F60"/>
    <w:rsid w:val="007230FF"/>
    <w:rsid w:val="00723558"/>
    <w:rsid w:val="007237AB"/>
    <w:rsid w:val="00723DE1"/>
    <w:rsid w:val="00724EA1"/>
    <w:rsid w:val="00725242"/>
    <w:rsid w:val="00725A4B"/>
    <w:rsid w:val="00725E1F"/>
    <w:rsid w:val="00725F7D"/>
    <w:rsid w:val="007273DC"/>
    <w:rsid w:val="00730117"/>
    <w:rsid w:val="007303E4"/>
    <w:rsid w:val="00730A1E"/>
    <w:rsid w:val="00730FD7"/>
    <w:rsid w:val="007316A1"/>
    <w:rsid w:val="0073242B"/>
    <w:rsid w:val="007326F7"/>
    <w:rsid w:val="007345A6"/>
    <w:rsid w:val="00735709"/>
    <w:rsid w:val="00735960"/>
    <w:rsid w:val="007367F8"/>
    <w:rsid w:val="00736B5F"/>
    <w:rsid w:val="00736FEF"/>
    <w:rsid w:val="00737051"/>
    <w:rsid w:val="0074181F"/>
    <w:rsid w:val="007422E4"/>
    <w:rsid w:val="00743213"/>
    <w:rsid w:val="007435EA"/>
    <w:rsid w:val="0074406A"/>
    <w:rsid w:val="007445C2"/>
    <w:rsid w:val="00744962"/>
    <w:rsid w:val="00744B16"/>
    <w:rsid w:val="00744F95"/>
    <w:rsid w:val="00745018"/>
    <w:rsid w:val="00745D0B"/>
    <w:rsid w:val="00746298"/>
    <w:rsid w:val="007468E2"/>
    <w:rsid w:val="00746C24"/>
    <w:rsid w:val="00746D3D"/>
    <w:rsid w:val="0074734F"/>
    <w:rsid w:val="00747824"/>
    <w:rsid w:val="00751553"/>
    <w:rsid w:val="00752134"/>
    <w:rsid w:val="0075223C"/>
    <w:rsid w:val="00752C13"/>
    <w:rsid w:val="00752CBC"/>
    <w:rsid w:val="0075329C"/>
    <w:rsid w:val="007537D4"/>
    <w:rsid w:val="00753C25"/>
    <w:rsid w:val="00754058"/>
    <w:rsid w:val="007545C0"/>
    <w:rsid w:val="0075471E"/>
    <w:rsid w:val="00756C4C"/>
    <w:rsid w:val="00756F9C"/>
    <w:rsid w:val="00757490"/>
    <w:rsid w:val="0075766C"/>
    <w:rsid w:val="00757E5D"/>
    <w:rsid w:val="00757F26"/>
    <w:rsid w:val="00760C20"/>
    <w:rsid w:val="007613E6"/>
    <w:rsid w:val="00761699"/>
    <w:rsid w:val="00761D89"/>
    <w:rsid w:val="00761DA4"/>
    <w:rsid w:val="00763B22"/>
    <w:rsid w:val="00763C0D"/>
    <w:rsid w:val="00764F77"/>
    <w:rsid w:val="00765417"/>
    <w:rsid w:val="0076602C"/>
    <w:rsid w:val="00766112"/>
    <w:rsid w:val="0076623B"/>
    <w:rsid w:val="007663AB"/>
    <w:rsid w:val="007665BC"/>
    <w:rsid w:val="00766BA3"/>
    <w:rsid w:val="00767275"/>
    <w:rsid w:val="00767997"/>
    <w:rsid w:val="0077093B"/>
    <w:rsid w:val="00771917"/>
    <w:rsid w:val="00771E2D"/>
    <w:rsid w:val="00772437"/>
    <w:rsid w:val="00772C42"/>
    <w:rsid w:val="00772CE4"/>
    <w:rsid w:val="00773FB2"/>
    <w:rsid w:val="007744D8"/>
    <w:rsid w:val="00774BBD"/>
    <w:rsid w:val="00775079"/>
    <w:rsid w:val="0077599E"/>
    <w:rsid w:val="007759D0"/>
    <w:rsid w:val="00775BD3"/>
    <w:rsid w:val="00776617"/>
    <w:rsid w:val="0077753F"/>
    <w:rsid w:val="007775CB"/>
    <w:rsid w:val="00777A8C"/>
    <w:rsid w:val="00777E71"/>
    <w:rsid w:val="007805B9"/>
    <w:rsid w:val="0078112C"/>
    <w:rsid w:val="00781568"/>
    <w:rsid w:val="00782171"/>
    <w:rsid w:val="00782680"/>
    <w:rsid w:val="007843FC"/>
    <w:rsid w:val="007847FF"/>
    <w:rsid w:val="00784859"/>
    <w:rsid w:val="00784B16"/>
    <w:rsid w:val="0078569D"/>
    <w:rsid w:val="0078571F"/>
    <w:rsid w:val="0078600A"/>
    <w:rsid w:val="00786480"/>
    <w:rsid w:val="007872DD"/>
    <w:rsid w:val="00787B43"/>
    <w:rsid w:val="007909ED"/>
    <w:rsid w:val="00791712"/>
    <w:rsid w:val="00791CDA"/>
    <w:rsid w:val="00792120"/>
    <w:rsid w:val="007922C3"/>
    <w:rsid w:val="00792C4F"/>
    <w:rsid w:val="00793CF1"/>
    <w:rsid w:val="00794257"/>
    <w:rsid w:val="00794974"/>
    <w:rsid w:val="007951EB"/>
    <w:rsid w:val="00796367"/>
    <w:rsid w:val="0079685C"/>
    <w:rsid w:val="00796E50"/>
    <w:rsid w:val="00797052"/>
    <w:rsid w:val="0079719F"/>
    <w:rsid w:val="0079757B"/>
    <w:rsid w:val="007A07F1"/>
    <w:rsid w:val="007A0A95"/>
    <w:rsid w:val="007A0CC1"/>
    <w:rsid w:val="007A110F"/>
    <w:rsid w:val="007A161B"/>
    <w:rsid w:val="007A207B"/>
    <w:rsid w:val="007A218B"/>
    <w:rsid w:val="007A259A"/>
    <w:rsid w:val="007A2FED"/>
    <w:rsid w:val="007A3373"/>
    <w:rsid w:val="007A3BB7"/>
    <w:rsid w:val="007A50B9"/>
    <w:rsid w:val="007A52CC"/>
    <w:rsid w:val="007A5E64"/>
    <w:rsid w:val="007A64F1"/>
    <w:rsid w:val="007A67C9"/>
    <w:rsid w:val="007A75D5"/>
    <w:rsid w:val="007B039E"/>
    <w:rsid w:val="007B050A"/>
    <w:rsid w:val="007B096E"/>
    <w:rsid w:val="007B0B83"/>
    <w:rsid w:val="007B19F1"/>
    <w:rsid w:val="007B1B2F"/>
    <w:rsid w:val="007B1E57"/>
    <w:rsid w:val="007B20E7"/>
    <w:rsid w:val="007B27D2"/>
    <w:rsid w:val="007B38B8"/>
    <w:rsid w:val="007B3EEF"/>
    <w:rsid w:val="007B6267"/>
    <w:rsid w:val="007B661D"/>
    <w:rsid w:val="007B69AB"/>
    <w:rsid w:val="007B69E4"/>
    <w:rsid w:val="007B6E66"/>
    <w:rsid w:val="007B76CE"/>
    <w:rsid w:val="007B7AFF"/>
    <w:rsid w:val="007C02F0"/>
    <w:rsid w:val="007C1227"/>
    <w:rsid w:val="007C17AB"/>
    <w:rsid w:val="007C1939"/>
    <w:rsid w:val="007C2428"/>
    <w:rsid w:val="007C2925"/>
    <w:rsid w:val="007C326A"/>
    <w:rsid w:val="007C3ACF"/>
    <w:rsid w:val="007C3D7D"/>
    <w:rsid w:val="007C3FAD"/>
    <w:rsid w:val="007C6868"/>
    <w:rsid w:val="007C69A9"/>
    <w:rsid w:val="007C6A64"/>
    <w:rsid w:val="007C6B29"/>
    <w:rsid w:val="007C6B7C"/>
    <w:rsid w:val="007C6FFF"/>
    <w:rsid w:val="007D05E1"/>
    <w:rsid w:val="007D078B"/>
    <w:rsid w:val="007D0D31"/>
    <w:rsid w:val="007D112E"/>
    <w:rsid w:val="007D1E0C"/>
    <w:rsid w:val="007D2718"/>
    <w:rsid w:val="007D27E0"/>
    <w:rsid w:val="007D3517"/>
    <w:rsid w:val="007D3A3A"/>
    <w:rsid w:val="007D3B2A"/>
    <w:rsid w:val="007D4389"/>
    <w:rsid w:val="007D4667"/>
    <w:rsid w:val="007D4CD4"/>
    <w:rsid w:val="007D4FA5"/>
    <w:rsid w:val="007D5636"/>
    <w:rsid w:val="007D5C84"/>
    <w:rsid w:val="007D735B"/>
    <w:rsid w:val="007D7669"/>
    <w:rsid w:val="007D7B6F"/>
    <w:rsid w:val="007D7DCB"/>
    <w:rsid w:val="007E0381"/>
    <w:rsid w:val="007E0C9F"/>
    <w:rsid w:val="007E10A5"/>
    <w:rsid w:val="007E1835"/>
    <w:rsid w:val="007E1F28"/>
    <w:rsid w:val="007E215A"/>
    <w:rsid w:val="007E23AF"/>
    <w:rsid w:val="007E3CF8"/>
    <w:rsid w:val="007E43B9"/>
    <w:rsid w:val="007E45C9"/>
    <w:rsid w:val="007E51E5"/>
    <w:rsid w:val="007E529B"/>
    <w:rsid w:val="007E52C7"/>
    <w:rsid w:val="007E567F"/>
    <w:rsid w:val="007E5975"/>
    <w:rsid w:val="007E5B0E"/>
    <w:rsid w:val="007E5F1E"/>
    <w:rsid w:val="007E5F2E"/>
    <w:rsid w:val="007E6716"/>
    <w:rsid w:val="007E6B4A"/>
    <w:rsid w:val="007F032A"/>
    <w:rsid w:val="007F192F"/>
    <w:rsid w:val="007F31AF"/>
    <w:rsid w:val="007F3254"/>
    <w:rsid w:val="007F37D8"/>
    <w:rsid w:val="007F4575"/>
    <w:rsid w:val="007F5E5D"/>
    <w:rsid w:val="007F6196"/>
    <w:rsid w:val="007F7262"/>
    <w:rsid w:val="007F7365"/>
    <w:rsid w:val="007F7492"/>
    <w:rsid w:val="00800854"/>
    <w:rsid w:val="00800F3F"/>
    <w:rsid w:val="0080119A"/>
    <w:rsid w:val="00801254"/>
    <w:rsid w:val="00802058"/>
    <w:rsid w:val="008031FA"/>
    <w:rsid w:val="00803321"/>
    <w:rsid w:val="008038B7"/>
    <w:rsid w:val="00803AF6"/>
    <w:rsid w:val="00803BBB"/>
    <w:rsid w:val="00803C00"/>
    <w:rsid w:val="00804BE6"/>
    <w:rsid w:val="008054AA"/>
    <w:rsid w:val="008054CD"/>
    <w:rsid w:val="008059A3"/>
    <w:rsid w:val="00805D0A"/>
    <w:rsid w:val="00806347"/>
    <w:rsid w:val="00806482"/>
    <w:rsid w:val="008065F2"/>
    <w:rsid w:val="0080714C"/>
    <w:rsid w:val="008076B2"/>
    <w:rsid w:val="00807FED"/>
    <w:rsid w:val="00810766"/>
    <w:rsid w:val="00810C7E"/>
    <w:rsid w:val="00811080"/>
    <w:rsid w:val="00811C3F"/>
    <w:rsid w:val="00812701"/>
    <w:rsid w:val="00812883"/>
    <w:rsid w:val="00812AAD"/>
    <w:rsid w:val="008132DC"/>
    <w:rsid w:val="0081468B"/>
    <w:rsid w:val="00814A3C"/>
    <w:rsid w:val="00814DD7"/>
    <w:rsid w:val="00814F75"/>
    <w:rsid w:val="00815252"/>
    <w:rsid w:val="00815728"/>
    <w:rsid w:val="00815A43"/>
    <w:rsid w:val="008175E9"/>
    <w:rsid w:val="008178E9"/>
    <w:rsid w:val="00817CCD"/>
    <w:rsid w:val="0082002F"/>
    <w:rsid w:val="00820456"/>
    <w:rsid w:val="0082048C"/>
    <w:rsid w:val="008212D2"/>
    <w:rsid w:val="0082144B"/>
    <w:rsid w:val="0082162F"/>
    <w:rsid w:val="0082163B"/>
    <w:rsid w:val="00821924"/>
    <w:rsid w:val="0082199A"/>
    <w:rsid w:val="00822193"/>
    <w:rsid w:val="008222CA"/>
    <w:rsid w:val="00824125"/>
    <w:rsid w:val="008245C1"/>
    <w:rsid w:val="00824925"/>
    <w:rsid w:val="00825356"/>
    <w:rsid w:val="00826568"/>
    <w:rsid w:val="008265F7"/>
    <w:rsid w:val="00827818"/>
    <w:rsid w:val="00830312"/>
    <w:rsid w:val="00830697"/>
    <w:rsid w:val="00830941"/>
    <w:rsid w:val="00830F36"/>
    <w:rsid w:val="00831306"/>
    <w:rsid w:val="00831CC8"/>
    <w:rsid w:val="008325EE"/>
    <w:rsid w:val="00832F99"/>
    <w:rsid w:val="00833D9B"/>
    <w:rsid w:val="00835923"/>
    <w:rsid w:val="008363AA"/>
    <w:rsid w:val="00837C5F"/>
    <w:rsid w:val="00837DD2"/>
    <w:rsid w:val="0084056B"/>
    <w:rsid w:val="008405E6"/>
    <w:rsid w:val="00840AF6"/>
    <w:rsid w:val="0084105D"/>
    <w:rsid w:val="008423DF"/>
    <w:rsid w:val="0084246F"/>
    <w:rsid w:val="00842471"/>
    <w:rsid w:val="00842ABE"/>
    <w:rsid w:val="00845C01"/>
    <w:rsid w:val="00846C1C"/>
    <w:rsid w:val="00847E07"/>
    <w:rsid w:val="008500EE"/>
    <w:rsid w:val="008502D0"/>
    <w:rsid w:val="00850442"/>
    <w:rsid w:val="00850FD7"/>
    <w:rsid w:val="00852415"/>
    <w:rsid w:val="00853ECF"/>
    <w:rsid w:val="008554D1"/>
    <w:rsid w:val="00856C16"/>
    <w:rsid w:val="00856F83"/>
    <w:rsid w:val="0085700A"/>
    <w:rsid w:val="00857275"/>
    <w:rsid w:val="00857953"/>
    <w:rsid w:val="00862BEC"/>
    <w:rsid w:val="00862CDA"/>
    <w:rsid w:val="008630EA"/>
    <w:rsid w:val="00864295"/>
    <w:rsid w:val="00864436"/>
    <w:rsid w:val="008650FE"/>
    <w:rsid w:val="00865483"/>
    <w:rsid w:val="008655AF"/>
    <w:rsid w:val="00866210"/>
    <w:rsid w:val="00866C62"/>
    <w:rsid w:val="008673B2"/>
    <w:rsid w:val="0087034B"/>
    <w:rsid w:val="0087142C"/>
    <w:rsid w:val="008719A5"/>
    <w:rsid w:val="00872328"/>
    <w:rsid w:val="008723F5"/>
    <w:rsid w:val="00872C25"/>
    <w:rsid w:val="00874DBC"/>
    <w:rsid w:val="00874E25"/>
    <w:rsid w:val="0087566C"/>
    <w:rsid w:val="008758BB"/>
    <w:rsid w:val="0087645B"/>
    <w:rsid w:val="00877B08"/>
    <w:rsid w:val="00877F1E"/>
    <w:rsid w:val="008802CD"/>
    <w:rsid w:val="008806CA"/>
    <w:rsid w:val="0088077D"/>
    <w:rsid w:val="008811B9"/>
    <w:rsid w:val="00881366"/>
    <w:rsid w:val="008813ED"/>
    <w:rsid w:val="00881691"/>
    <w:rsid w:val="0088293E"/>
    <w:rsid w:val="00883166"/>
    <w:rsid w:val="00883486"/>
    <w:rsid w:val="00884D57"/>
    <w:rsid w:val="0088549A"/>
    <w:rsid w:val="008855DA"/>
    <w:rsid w:val="00885B30"/>
    <w:rsid w:val="00885F99"/>
    <w:rsid w:val="00886222"/>
    <w:rsid w:val="008868BA"/>
    <w:rsid w:val="008868FC"/>
    <w:rsid w:val="00890049"/>
    <w:rsid w:val="00890C89"/>
    <w:rsid w:val="008915B4"/>
    <w:rsid w:val="00891917"/>
    <w:rsid w:val="00891AE1"/>
    <w:rsid w:val="0089223A"/>
    <w:rsid w:val="00892630"/>
    <w:rsid w:val="00892677"/>
    <w:rsid w:val="00892C96"/>
    <w:rsid w:val="008942BA"/>
    <w:rsid w:val="008945B8"/>
    <w:rsid w:val="00894D61"/>
    <w:rsid w:val="00895C86"/>
    <w:rsid w:val="00896492"/>
    <w:rsid w:val="00896CCB"/>
    <w:rsid w:val="0089727A"/>
    <w:rsid w:val="00897460"/>
    <w:rsid w:val="00897EDE"/>
    <w:rsid w:val="008A01BD"/>
    <w:rsid w:val="008A049F"/>
    <w:rsid w:val="008A0519"/>
    <w:rsid w:val="008A05D7"/>
    <w:rsid w:val="008A0A37"/>
    <w:rsid w:val="008A0D83"/>
    <w:rsid w:val="008A10D1"/>
    <w:rsid w:val="008A1472"/>
    <w:rsid w:val="008A1985"/>
    <w:rsid w:val="008A2703"/>
    <w:rsid w:val="008A2DB7"/>
    <w:rsid w:val="008A3045"/>
    <w:rsid w:val="008A3B61"/>
    <w:rsid w:val="008A3DA7"/>
    <w:rsid w:val="008A425D"/>
    <w:rsid w:val="008A4E87"/>
    <w:rsid w:val="008A551C"/>
    <w:rsid w:val="008A5CA3"/>
    <w:rsid w:val="008A5CD2"/>
    <w:rsid w:val="008A5F34"/>
    <w:rsid w:val="008A6378"/>
    <w:rsid w:val="008A6879"/>
    <w:rsid w:val="008A6E73"/>
    <w:rsid w:val="008B06D5"/>
    <w:rsid w:val="008B0782"/>
    <w:rsid w:val="008B10F1"/>
    <w:rsid w:val="008B1C1B"/>
    <w:rsid w:val="008B2CC8"/>
    <w:rsid w:val="008B3183"/>
    <w:rsid w:val="008B3BF0"/>
    <w:rsid w:val="008B5383"/>
    <w:rsid w:val="008B5BC6"/>
    <w:rsid w:val="008B5C1A"/>
    <w:rsid w:val="008B6113"/>
    <w:rsid w:val="008B62C9"/>
    <w:rsid w:val="008B65BE"/>
    <w:rsid w:val="008B67DA"/>
    <w:rsid w:val="008B7319"/>
    <w:rsid w:val="008B7854"/>
    <w:rsid w:val="008C0294"/>
    <w:rsid w:val="008C0324"/>
    <w:rsid w:val="008C0451"/>
    <w:rsid w:val="008C0ED6"/>
    <w:rsid w:val="008C0FD0"/>
    <w:rsid w:val="008C1367"/>
    <w:rsid w:val="008C14AE"/>
    <w:rsid w:val="008C17AD"/>
    <w:rsid w:val="008C1B55"/>
    <w:rsid w:val="008C1C39"/>
    <w:rsid w:val="008C2497"/>
    <w:rsid w:val="008C26AA"/>
    <w:rsid w:val="008C2AD5"/>
    <w:rsid w:val="008C3518"/>
    <w:rsid w:val="008C3748"/>
    <w:rsid w:val="008C3952"/>
    <w:rsid w:val="008C42A6"/>
    <w:rsid w:val="008C64FC"/>
    <w:rsid w:val="008D1605"/>
    <w:rsid w:val="008D1B3E"/>
    <w:rsid w:val="008D1EC4"/>
    <w:rsid w:val="008D30F4"/>
    <w:rsid w:val="008D3563"/>
    <w:rsid w:val="008D3608"/>
    <w:rsid w:val="008D4224"/>
    <w:rsid w:val="008D4959"/>
    <w:rsid w:val="008D58F8"/>
    <w:rsid w:val="008D60F6"/>
    <w:rsid w:val="008D6660"/>
    <w:rsid w:val="008E0D7C"/>
    <w:rsid w:val="008E1650"/>
    <w:rsid w:val="008E16E7"/>
    <w:rsid w:val="008E22D2"/>
    <w:rsid w:val="008E24BA"/>
    <w:rsid w:val="008E2FAD"/>
    <w:rsid w:val="008E3212"/>
    <w:rsid w:val="008E4441"/>
    <w:rsid w:val="008E4B1C"/>
    <w:rsid w:val="008E5987"/>
    <w:rsid w:val="008E68A1"/>
    <w:rsid w:val="008E7145"/>
    <w:rsid w:val="008E72DC"/>
    <w:rsid w:val="008E7CC5"/>
    <w:rsid w:val="008F10E6"/>
    <w:rsid w:val="008F1402"/>
    <w:rsid w:val="008F18AA"/>
    <w:rsid w:val="008F1E35"/>
    <w:rsid w:val="008F22BA"/>
    <w:rsid w:val="008F24C2"/>
    <w:rsid w:val="008F3B18"/>
    <w:rsid w:val="008F3EB0"/>
    <w:rsid w:val="008F42FC"/>
    <w:rsid w:val="008F4AEE"/>
    <w:rsid w:val="008F4EF6"/>
    <w:rsid w:val="008F524B"/>
    <w:rsid w:val="008F5B1D"/>
    <w:rsid w:val="008F5C78"/>
    <w:rsid w:val="008F6C7A"/>
    <w:rsid w:val="00900670"/>
    <w:rsid w:val="0090086C"/>
    <w:rsid w:val="009015FB"/>
    <w:rsid w:val="00902114"/>
    <w:rsid w:val="0090218C"/>
    <w:rsid w:val="009029EB"/>
    <w:rsid w:val="00903FB0"/>
    <w:rsid w:val="00904873"/>
    <w:rsid w:val="00904E57"/>
    <w:rsid w:val="009051D5"/>
    <w:rsid w:val="00905418"/>
    <w:rsid w:val="00905796"/>
    <w:rsid w:val="00905CED"/>
    <w:rsid w:val="00905DEC"/>
    <w:rsid w:val="0090655E"/>
    <w:rsid w:val="00906BAD"/>
    <w:rsid w:val="0091035C"/>
    <w:rsid w:val="00910663"/>
    <w:rsid w:val="009109E5"/>
    <w:rsid w:val="009133EE"/>
    <w:rsid w:val="00913726"/>
    <w:rsid w:val="0091394A"/>
    <w:rsid w:val="00913F38"/>
    <w:rsid w:val="00914373"/>
    <w:rsid w:val="009146E1"/>
    <w:rsid w:val="009147FE"/>
    <w:rsid w:val="00915441"/>
    <w:rsid w:val="00915B99"/>
    <w:rsid w:val="00915C47"/>
    <w:rsid w:val="009165E7"/>
    <w:rsid w:val="00916E18"/>
    <w:rsid w:val="00916E56"/>
    <w:rsid w:val="0091757D"/>
    <w:rsid w:val="00917C61"/>
    <w:rsid w:val="00920B27"/>
    <w:rsid w:val="00920D61"/>
    <w:rsid w:val="00920EF5"/>
    <w:rsid w:val="009228D3"/>
    <w:rsid w:val="00922F5B"/>
    <w:rsid w:val="00923F85"/>
    <w:rsid w:val="009242AE"/>
    <w:rsid w:val="00924420"/>
    <w:rsid w:val="0092468C"/>
    <w:rsid w:val="00924978"/>
    <w:rsid w:val="00924FB3"/>
    <w:rsid w:val="009253AA"/>
    <w:rsid w:val="0092576A"/>
    <w:rsid w:val="0092734B"/>
    <w:rsid w:val="00927374"/>
    <w:rsid w:val="0093009B"/>
    <w:rsid w:val="0093082E"/>
    <w:rsid w:val="009308F9"/>
    <w:rsid w:val="00930A6F"/>
    <w:rsid w:val="00930B69"/>
    <w:rsid w:val="00930D06"/>
    <w:rsid w:val="00931E7D"/>
    <w:rsid w:val="00932103"/>
    <w:rsid w:val="009327B7"/>
    <w:rsid w:val="009328BD"/>
    <w:rsid w:val="00933556"/>
    <w:rsid w:val="00933658"/>
    <w:rsid w:val="00933B33"/>
    <w:rsid w:val="00934323"/>
    <w:rsid w:val="0093499D"/>
    <w:rsid w:val="00934A8C"/>
    <w:rsid w:val="0093576C"/>
    <w:rsid w:val="00935BAD"/>
    <w:rsid w:val="00935F8B"/>
    <w:rsid w:val="00936842"/>
    <w:rsid w:val="00936AF4"/>
    <w:rsid w:val="00936EB3"/>
    <w:rsid w:val="009370B0"/>
    <w:rsid w:val="0094039C"/>
    <w:rsid w:val="0094103E"/>
    <w:rsid w:val="00941A2A"/>
    <w:rsid w:val="00943055"/>
    <w:rsid w:val="009433F3"/>
    <w:rsid w:val="00943D38"/>
    <w:rsid w:val="009446C6"/>
    <w:rsid w:val="00944F27"/>
    <w:rsid w:val="009459BA"/>
    <w:rsid w:val="00945E56"/>
    <w:rsid w:val="00947018"/>
    <w:rsid w:val="00947243"/>
    <w:rsid w:val="00947F1E"/>
    <w:rsid w:val="00950973"/>
    <w:rsid w:val="00951CC7"/>
    <w:rsid w:val="00952B58"/>
    <w:rsid w:val="00954AED"/>
    <w:rsid w:val="00954E58"/>
    <w:rsid w:val="00955852"/>
    <w:rsid w:val="00955883"/>
    <w:rsid w:val="00955E3A"/>
    <w:rsid w:val="0095658A"/>
    <w:rsid w:val="00956D8F"/>
    <w:rsid w:val="00957056"/>
    <w:rsid w:val="00957193"/>
    <w:rsid w:val="0095753C"/>
    <w:rsid w:val="0096123D"/>
    <w:rsid w:val="00961FD5"/>
    <w:rsid w:val="00962660"/>
    <w:rsid w:val="00963B92"/>
    <w:rsid w:val="009658EF"/>
    <w:rsid w:val="00965D08"/>
    <w:rsid w:val="009663B6"/>
    <w:rsid w:val="00966F27"/>
    <w:rsid w:val="00970C1E"/>
    <w:rsid w:val="0097269E"/>
    <w:rsid w:val="009735AE"/>
    <w:rsid w:val="009735BF"/>
    <w:rsid w:val="009736C8"/>
    <w:rsid w:val="00973BE7"/>
    <w:rsid w:val="00973F3A"/>
    <w:rsid w:val="009741AC"/>
    <w:rsid w:val="00974693"/>
    <w:rsid w:val="0097473B"/>
    <w:rsid w:val="00974929"/>
    <w:rsid w:val="009752CD"/>
    <w:rsid w:val="0097593C"/>
    <w:rsid w:val="00976C3D"/>
    <w:rsid w:val="009806BA"/>
    <w:rsid w:val="009818CD"/>
    <w:rsid w:val="00983468"/>
    <w:rsid w:val="00983D77"/>
    <w:rsid w:val="00984369"/>
    <w:rsid w:val="00984714"/>
    <w:rsid w:val="00984DB1"/>
    <w:rsid w:val="0098500A"/>
    <w:rsid w:val="00985400"/>
    <w:rsid w:val="009858DE"/>
    <w:rsid w:val="009865C0"/>
    <w:rsid w:val="00986BB2"/>
    <w:rsid w:val="0098779E"/>
    <w:rsid w:val="009877C8"/>
    <w:rsid w:val="00987998"/>
    <w:rsid w:val="00987DEB"/>
    <w:rsid w:val="00990A04"/>
    <w:rsid w:val="00990F2C"/>
    <w:rsid w:val="00990F3D"/>
    <w:rsid w:val="00990FBD"/>
    <w:rsid w:val="00991515"/>
    <w:rsid w:val="00991D47"/>
    <w:rsid w:val="00992098"/>
    <w:rsid w:val="0099315B"/>
    <w:rsid w:val="0099371F"/>
    <w:rsid w:val="00994F5E"/>
    <w:rsid w:val="00995419"/>
    <w:rsid w:val="009965F9"/>
    <w:rsid w:val="0099662E"/>
    <w:rsid w:val="00996634"/>
    <w:rsid w:val="00996CA4"/>
    <w:rsid w:val="00997292"/>
    <w:rsid w:val="009974B6"/>
    <w:rsid w:val="0099786A"/>
    <w:rsid w:val="009A0449"/>
    <w:rsid w:val="009A0BE5"/>
    <w:rsid w:val="009A19AA"/>
    <w:rsid w:val="009A1F17"/>
    <w:rsid w:val="009A2475"/>
    <w:rsid w:val="009A2531"/>
    <w:rsid w:val="009A2932"/>
    <w:rsid w:val="009A2C75"/>
    <w:rsid w:val="009A2C7C"/>
    <w:rsid w:val="009A2E4B"/>
    <w:rsid w:val="009A2FFE"/>
    <w:rsid w:val="009A3AE7"/>
    <w:rsid w:val="009A44A9"/>
    <w:rsid w:val="009A48C0"/>
    <w:rsid w:val="009A4FFF"/>
    <w:rsid w:val="009A5BD6"/>
    <w:rsid w:val="009A5FF1"/>
    <w:rsid w:val="009A61C2"/>
    <w:rsid w:val="009A65AE"/>
    <w:rsid w:val="009A6BCB"/>
    <w:rsid w:val="009A6FF2"/>
    <w:rsid w:val="009B0362"/>
    <w:rsid w:val="009B0D50"/>
    <w:rsid w:val="009B1CF1"/>
    <w:rsid w:val="009B2689"/>
    <w:rsid w:val="009B3C74"/>
    <w:rsid w:val="009B4A60"/>
    <w:rsid w:val="009B5360"/>
    <w:rsid w:val="009B5477"/>
    <w:rsid w:val="009B5D94"/>
    <w:rsid w:val="009B7115"/>
    <w:rsid w:val="009B72BA"/>
    <w:rsid w:val="009B7668"/>
    <w:rsid w:val="009B785B"/>
    <w:rsid w:val="009C02AA"/>
    <w:rsid w:val="009C1287"/>
    <w:rsid w:val="009C1AC2"/>
    <w:rsid w:val="009C1B10"/>
    <w:rsid w:val="009C2107"/>
    <w:rsid w:val="009C239F"/>
    <w:rsid w:val="009C3336"/>
    <w:rsid w:val="009C3B14"/>
    <w:rsid w:val="009C43C4"/>
    <w:rsid w:val="009C590E"/>
    <w:rsid w:val="009C64E4"/>
    <w:rsid w:val="009C6C00"/>
    <w:rsid w:val="009C757E"/>
    <w:rsid w:val="009C7C07"/>
    <w:rsid w:val="009D11EA"/>
    <w:rsid w:val="009D1386"/>
    <w:rsid w:val="009D1ABB"/>
    <w:rsid w:val="009D1CAB"/>
    <w:rsid w:val="009D2714"/>
    <w:rsid w:val="009D2D07"/>
    <w:rsid w:val="009D36E5"/>
    <w:rsid w:val="009D3C9E"/>
    <w:rsid w:val="009D3F82"/>
    <w:rsid w:val="009D4F08"/>
    <w:rsid w:val="009D5C51"/>
    <w:rsid w:val="009D6FF7"/>
    <w:rsid w:val="009D7A2A"/>
    <w:rsid w:val="009D7AC0"/>
    <w:rsid w:val="009E1AD6"/>
    <w:rsid w:val="009E23C3"/>
    <w:rsid w:val="009E2C34"/>
    <w:rsid w:val="009E3094"/>
    <w:rsid w:val="009E3879"/>
    <w:rsid w:val="009E3B21"/>
    <w:rsid w:val="009E4152"/>
    <w:rsid w:val="009E483D"/>
    <w:rsid w:val="009E4AB2"/>
    <w:rsid w:val="009E68AB"/>
    <w:rsid w:val="009E7FAD"/>
    <w:rsid w:val="009F0363"/>
    <w:rsid w:val="009F03F5"/>
    <w:rsid w:val="009F3384"/>
    <w:rsid w:val="009F3420"/>
    <w:rsid w:val="009F3997"/>
    <w:rsid w:val="009F3A7D"/>
    <w:rsid w:val="009F3D59"/>
    <w:rsid w:val="009F3DDE"/>
    <w:rsid w:val="009F45C0"/>
    <w:rsid w:val="009F46CD"/>
    <w:rsid w:val="009F5083"/>
    <w:rsid w:val="009F6D49"/>
    <w:rsid w:val="009F700D"/>
    <w:rsid w:val="009F72AB"/>
    <w:rsid w:val="009F7621"/>
    <w:rsid w:val="009F7BA9"/>
    <w:rsid w:val="009F7C94"/>
    <w:rsid w:val="00A003D3"/>
    <w:rsid w:val="00A005FC"/>
    <w:rsid w:val="00A00B5F"/>
    <w:rsid w:val="00A00BE6"/>
    <w:rsid w:val="00A00DE3"/>
    <w:rsid w:val="00A021F2"/>
    <w:rsid w:val="00A02647"/>
    <w:rsid w:val="00A026E7"/>
    <w:rsid w:val="00A02B58"/>
    <w:rsid w:val="00A0359A"/>
    <w:rsid w:val="00A05580"/>
    <w:rsid w:val="00A05AAD"/>
    <w:rsid w:val="00A06678"/>
    <w:rsid w:val="00A07468"/>
    <w:rsid w:val="00A10970"/>
    <w:rsid w:val="00A10A22"/>
    <w:rsid w:val="00A12827"/>
    <w:rsid w:val="00A128EA"/>
    <w:rsid w:val="00A12FC8"/>
    <w:rsid w:val="00A133AE"/>
    <w:rsid w:val="00A13C9D"/>
    <w:rsid w:val="00A14909"/>
    <w:rsid w:val="00A14FFC"/>
    <w:rsid w:val="00A150CC"/>
    <w:rsid w:val="00A150DF"/>
    <w:rsid w:val="00A1557A"/>
    <w:rsid w:val="00A166A7"/>
    <w:rsid w:val="00A16C4E"/>
    <w:rsid w:val="00A173F6"/>
    <w:rsid w:val="00A17401"/>
    <w:rsid w:val="00A17EEF"/>
    <w:rsid w:val="00A17F66"/>
    <w:rsid w:val="00A206ED"/>
    <w:rsid w:val="00A208D4"/>
    <w:rsid w:val="00A20F0B"/>
    <w:rsid w:val="00A228FB"/>
    <w:rsid w:val="00A26692"/>
    <w:rsid w:val="00A268C6"/>
    <w:rsid w:val="00A27012"/>
    <w:rsid w:val="00A2753B"/>
    <w:rsid w:val="00A30389"/>
    <w:rsid w:val="00A30428"/>
    <w:rsid w:val="00A30442"/>
    <w:rsid w:val="00A30A9F"/>
    <w:rsid w:val="00A34578"/>
    <w:rsid w:val="00A34CD6"/>
    <w:rsid w:val="00A35082"/>
    <w:rsid w:val="00A361D6"/>
    <w:rsid w:val="00A36FE0"/>
    <w:rsid w:val="00A3703D"/>
    <w:rsid w:val="00A371D3"/>
    <w:rsid w:val="00A3754A"/>
    <w:rsid w:val="00A37637"/>
    <w:rsid w:val="00A37786"/>
    <w:rsid w:val="00A4035F"/>
    <w:rsid w:val="00A405A9"/>
    <w:rsid w:val="00A41093"/>
    <w:rsid w:val="00A4153E"/>
    <w:rsid w:val="00A4258E"/>
    <w:rsid w:val="00A431C2"/>
    <w:rsid w:val="00A43AF5"/>
    <w:rsid w:val="00A441A9"/>
    <w:rsid w:val="00A44D6A"/>
    <w:rsid w:val="00A44E75"/>
    <w:rsid w:val="00A452AA"/>
    <w:rsid w:val="00A453CE"/>
    <w:rsid w:val="00A45D4A"/>
    <w:rsid w:val="00A4685E"/>
    <w:rsid w:val="00A468BF"/>
    <w:rsid w:val="00A46ABC"/>
    <w:rsid w:val="00A46DCB"/>
    <w:rsid w:val="00A46DEA"/>
    <w:rsid w:val="00A4791F"/>
    <w:rsid w:val="00A47DD5"/>
    <w:rsid w:val="00A5070E"/>
    <w:rsid w:val="00A51173"/>
    <w:rsid w:val="00A5244D"/>
    <w:rsid w:val="00A52860"/>
    <w:rsid w:val="00A52B47"/>
    <w:rsid w:val="00A5332E"/>
    <w:rsid w:val="00A533EC"/>
    <w:rsid w:val="00A54985"/>
    <w:rsid w:val="00A551FE"/>
    <w:rsid w:val="00A55F5F"/>
    <w:rsid w:val="00A56CD2"/>
    <w:rsid w:val="00A571DA"/>
    <w:rsid w:val="00A57C35"/>
    <w:rsid w:val="00A6059B"/>
    <w:rsid w:val="00A6088A"/>
    <w:rsid w:val="00A61C6A"/>
    <w:rsid w:val="00A61F19"/>
    <w:rsid w:val="00A62154"/>
    <w:rsid w:val="00A6396E"/>
    <w:rsid w:val="00A63BC3"/>
    <w:rsid w:val="00A63EA9"/>
    <w:rsid w:val="00A6443A"/>
    <w:rsid w:val="00A65030"/>
    <w:rsid w:val="00A66CC0"/>
    <w:rsid w:val="00A67489"/>
    <w:rsid w:val="00A6783E"/>
    <w:rsid w:val="00A67EE7"/>
    <w:rsid w:val="00A7001C"/>
    <w:rsid w:val="00A70569"/>
    <w:rsid w:val="00A70A7A"/>
    <w:rsid w:val="00A70F57"/>
    <w:rsid w:val="00A710B4"/>
    <w:rsid w:val="00A717CF"/>
    <w:rsid w:val="00A73108"/>
    <w:rsid w:val="00A737E7"/>
    <w:rsid w:val="00A73964"/>
    <w:rsid w:val="00A73ACD"/>
    <w:rsid w:val="00A746AB"/>
    <w:rsid w:val="00A748F0"/>
    <w:rsid w:val="00A74B93"/>
    <w:rsid w:val="00A77F7E"/>
    <w:rsid w:val="00A802B7"/>
    <w:rsid w:val="00A82275"/>
    <w:rsid w:val="00A82713"/>
    <w:rsid w:val="00A827BB"/>
    <w:rsid w:val="00A82E3E"/>
    <w:rsid w:val="00A839B3"/>
    <w:rsid w:val="00A83FC7"/>
    <w:rsid w:val="00A8480B"/>
    <w:rsid w:val="00A84DDD"/>
    <w:rsid w:val="00A86B0E"/>
    <w:rsid w:val="00A86C23"/>
    <w:rsid w:val="00A86D9D"/>
    <w:rsid w:val="00A870C3"/>
    <w:rsid w:val="00A9161D"/>
    <w:rsid w:val="00A91DEE"/>
    <w:rsid w:val="00A9234C"/>
    <w:rsid w:val="00A924F1"/>
    <w:rsid w:val="00A9283A"/>
    <w:rsid w:val="00A93128"/>
    <w:rsid w:val="00A945AC"/>
    <w:rsid w:val="00A948EF"/>
    <w:rsid w:val="00A94AFA"/>
    <w:rsid w:val="00A94BB0"/>
    <w:rsid w:val="00A950EC"/>
    <w:rsid w:val="00A956DD"/>
    <w:rsid w:val="00A960E9"/>
    <w:rsid w:val="00A96DD7"/>
    <w:rsid w:val="00A97863"/>
    <w:rsid w:val="00A97D51"/>
    <w:rsid w:val="00A97EED"/>
    <w:rsid w:val="00AA0647"/>
    <w:rsid w:val="00AA0D89"/>
    <w:rsid w:val="00AA18DD"/>
    <w:rsid w:val="00AA1BC5"/>
    <w:rsid w:val="00AA499B"/>
    <w:rsid w:val="00AA58C2"/>
    <w:rsid w:val="00AA62AC"/>
    <w:rsid w:val="00AA7DFD"/>
    <w:rsid w:val="00AB15CF"/>
    <w:rsid w:val="00AB21C0"/>
    <w:rsid w:val="00AB22DF"/>
    <w:rsid w:val="00AB2C03"/>
    <w:rsid w:val="00AB37F2"/>
    <w:rsid w:val="00AB47AE"/>
    <w:rsid w:val="00AB4C39"/>
    <w:rsid w:val="00AB5797"/>
    <w:rsid w:val="00AB59CA"/>
    <w:rsid w:val="00AB634E"/>
    <w:rsid w:val="00AB6CEB"/>
    <w:rsid w:val="00AB6F99"/>
    <w:rsid w:val="00AB7054"/>
    <w:rsid w:val="00AB70DD"/>
    <w:rsid w:val="00AC013B"/>
    <w:rsid w:val="00AC0BDA"/>
    <w:rsid w:val="00AC2C10"/>
    <w:rsid w:val="00AC2C65"/>
    <w:rsid w:val="00AC3278"/>
    <w:rsid w:val="00AC3C95"/>
    <w:rsid w:val="00AC3F53"/>
    <w:rsid w:val="00AC41D1"/>
    <w:rsid w:val="00AC55F1"/>
    <w:rsid w:val="00AC5886"/>
    <w:rsid w:val="00AC5EC9"/>
    <w:rsid w:val="00AC6479"/>
    <w:rsid w:val="00AC65D9"/>
    <w:rsid w:val="00AC6AEB"/>
    <w:rsid w:val="00AC71CD"/>
    <w:rsid w:val="00AC7AB2"/>
    <w:rsid w:val="00AD0F70"/>
    <w:rsid w:val="00AD10D0"/>
    <w:rsid w:val="00AD1880"/>
    <w:rsid w:val="00AD1EB9"/>
    <w:rsid w:val="00AD24AA"/>
    <w:rsid w:val="00AD2B47"/>
    <w:rsid w:val="00AD3CB4"/>
    <w:rsid w:val="00AD3EFB"/>
    <w:rsid w:val="00AD46AE"/>
    <w:rsid w:val="00AD488D"/>
    <w:rsid w:val="00AD5110"/>
    <w:rsid w:val="00AD5C89"/>
    <w:rsid w:val="00AD60A1"/>
    <w:rsid w:val="00AD6703"/>
    <w:rsid w:val="00AD73A5"/>
    <w:rsid w:val="00AD7672"/>
    <w:rsid w:val="00AD7A1D"/>
    <w:rsid w:val="00AD7C54"/>
    <w:rsid w:val="00AD7FF0"/>
    <w:rsid w:val="00AE10E8"/>
    <w:rsid w:val="00AE1311"/>
    <w:rsid w:val="00AE137B"/>
    <w:rsid w:val="00AE1A33"/>
    <w:rsid w:val="00AE3084"/>
    <w:rsid w:val="00AE3157"/>
    <w:rsid w:val="00AE453D"/>
    <w:rsid w:val="00AE5CCE"/>
    <w:rsid w:val="00AE5E49"/>
    <w:rsid w:val="00AE6BA0"/>
    <w:rsid w:val="00AE7466"/>
    <w:rsid w:val="00AE74FB"/>
    <w:rsid w:val="00AE7DCB"/>
    <w:rsid w:val="00AF0738"/>
    <w:rsid w:val="00AF083B"/>
    <w:rsid w:val="00AF19C3"/>
    <w:rsid w:val="00AF1E5A"/>
    <w:rsid w:val="00AF29D1"/>
    <w:rsid w:val="00AF3076"/>
    <w:rsid w:val="00AF45A3"/>
    <w:rsid w:val="00AF5049"/>
    <w:rsid w:val="00AF5795"/>
    <w:rsid w:val="00AF5815"/>
    <w:rsid w:val="00AF5E76"/>
    <w:rsid w:val="00AF5EA5"/>
    <w:rsid w:val="00AF61FF"/>
    <w:rsid w:val="00AF7124"/>
    <w:rsid w:val="00AF7BBC"/>
    <w:rsid w:val="00B0250F"/>
    <w:rsid w:val="00B027E0"/>
    <w:rsid w:val="00B03E54"/>
    <w:rsid w:val="00B04305"/>
    <w:rsid w:val="00B04E54"/>
    <w:rsid w:val="00B050C9"/>
    <w:rsid w:val="00B0558E"/>
    <w:rsid w:val="00B05C3B"/>
    <w:rsid w:val="00B06350"/>
    <w:rsid w:val="00B06380"/>
    <w:rsid w:val="00B06719"/>
    <w:rsid w:val="00B07040"/>
    <w:rsid w:val="00B1142B"/>
    <w:rsid w:val="00B11548"/>
    <w:rsid w:val="00B12290"/>
    <w:rsid w:val="00B130A2"/>
    <w:rsid w:val="00B131AE"/>
    <w:rsid w:val="00B1372F"/>
    <w:rsid w:val="00B13DEF"/>
    <w:rsid w:val="00B13F01"/>
    <w:rsid w:val="00B14CD3"/>
    <w:rsid w:val="00B1581B"/>
    <w:rsid w:val="00B166B3"/>
    <w:rsid w:val="00B16B8D"/>
    <w:rsid w:val="00B16C31"/>
    <w:rsid w:val="00B173FA"/>
    <w:rsid w:val="00B174AB"/>
    <w:rsid w:val="00B17608"/>
    <w:rsid w:val="00B179F1"/>
    <w:rsid w:val="00B2025A"/>
    <w:rsid w:val="00B21039"/>
    <w:rsid w:val="00B21E74"/>
    <w:rsid w:val="00B22925"/>
    <w:rsid w:val="00B22F00"/>
    <w:rsid w:val="00B2308E"/>
    <w:rsid w:val="00B23394"/>
    <w:rsid w:val="00B23616"/>
    <w:rsid w:val="00B24EF4"/>
    <w:rsid w:val="00B2530E"/>
    <w:rsid w:val="00B25A06"/>
    <w:rsid w:val="00B25DF6"/>
    <w:rsid w:val="00B2635D"/>
    <w:rsid w:val="00B26D6A"/>
    <w:rsid w:val="00B26F48"/>
    <w:rsid w:val="00B26F4E"/>
    <w:rsid w:val="00B2788F"/>
    <w:rsid w:val="00B307D9"/>
    <w:rsid w:val="00B309BA"/>
    <w:rsid w:val="00B31215"/>
    <w:rsid w:val="00B31427"/>
    <w:rsid w:val="00B32F8E"/>
    <w:rsid w:val="00B33168"/>
    <w:rsid w:val="00B3448B"/>
    <w:rsid w:val="00B34CB0"/>
    <w:rsid w:val="00B361E7"/>
    <w:rsid w:val="00B3657D"/>
    <w:rsid w:val="00B365A5"/>
    <w:rsid w:val="00B37D0B"/>
    <w:rsid w:val="00B40569"/>
    <w:rsid w:val="00B4078D"/>
    <w:rsid w:val="00B408DF"/>
    <w:rsid w:val="00B40B76"/>
    <w:rsid w:val="00B40F04"/>
    <w:rsid w:val="00B4138F"/>
    <w:rsid w:val="00B41453"/>
    <w:rsid w:val="00B41968"/>
    <w:rsid w:val="00B4306F"/>
    <w:rsid w:val="00B4348F"/>
    <w:rsid w:val="00B43D01"/>
    <w:rsid w:val="00B446E4"/>
    <w:rsid w:val="00B45F3B"/>
    <w:rsid w:val="00B47B78"/>
    <w:rsid w:val="00B47C62"/>
    <w:rsid w:val="00B47CC2"/>
    <w:rsid w:val="00B50B04"/>
    <w:rsid w:val="00B50DDF"/>
    <w:rsid w:val="00B51155"/>
    <w:rsid w:val="00B51A8F"/>
    <w:rsid w:val="00B52986"/>
    <w:rsid w:val="00B52CDB"/>
    <w:rsid w:val="00B539B8"/>
    <w:rsid w:val="00B54505"/>
    <w:rsid w:val="00B54798"/>
    <w:rsid w:val="00B549C4"/>
    <w:rsid w:val="00B54A50"/>
    <w:rsid w:val="00B56691"/>
    <w:rsid w:val="00B56B31"/>
    <w:rsid w:val="00B56EA9"/>
    <w:rsid w:val="00B577F0"/>
    <w:rsid w:val="00B57854"/>
    <w:rsid w:val="00B604E5"/>
    <w:rsid w:val="00B61017"/>
    <w:rsid w:val="00B62E4B"/>
    <w:rsid w:val="00B62F8D"/>
    <w:rsid w:val="00B63432"/>
    <w:rsid w:val="00B63966"/>
    <w:rsid w:val="00B63A1C"/>
    <w:rsid w:val="00B641BA"/>
    <w:rsid w:val="00B64892"/>
    <w:rsid w:val="00B64C91"/>
    <w:rsid w:val="00B65042"/>
    <w:rsid w:val="00B65577"/>
    <w:rsid w:val="00B66234"/>
    <w:rsid w:val="00B66771"/>
    <w:rsid w:val="00B6784B"/>
    <w:rsid w:val="00B70161"/>
    <w:rsid w:val="00B70714"/>
    <w:rsid w:val="00B712DE"/>
    <w:rsid w:val="00B71619"/>
    <w:rsid w:val="00B71D57"/>
    <w:rsid w:val="00B72D43"/>
    <w:rsid w:val="00B730E2"/>
    <w:rsid w:val="00B73194"/>
    <w:rsid w:val="00B733E9"/>
    <w:rsid w:val="00B73534"/>
    <w:rsid w:val="00B743B2"/>
    <w:rsid w:val="00B744CA"/>
    <w:rsid w:val="00B74A3D"/>
    <w:rsid w:val="00B7563C"/>
    <w:rsid w:val="00B7577D"/>
    <w:rsid w:val="00B75C28"/>
    <w:rsid w:val="00B76D65"/>
    <w:rsid w:val="00B77025"/>
    <w:rsid w:val="00B77326"/>
    <w:rsid w:val="00B77CD5"/>
    <w:rsid w:val="00B80958"/>
    <w:rsid w:val="00B80B3F"/>
    <w:rsid w:val="00B80CA3"/>
    <w:rsid w:val="00B8143D"/>
    <w:rsid w:val="00B82044"/>
    <w:rsid w:val="00B82F5F"/>
    <w:rsid w:val="00B8351A"/>
    <w:rsid w:val="00B83947"/>
    <w:rsid w:val="00B83EEA"/>
    <w:rsid w:val="00B8499C"/>
    <w:rsid w:val="00B85B21"/>
    <w:rsid w:val="00B85F0C"/>
    <w:rsid w:val="00B876AF"/>
    <w:rsid w:val="00B87E93"/>
    <w:rsid w:val="00B90480"/>
    <w:rsid w:val="00B9086A"/>
    <w:rsid w:val="00B90FC0"/>
    <w:rsid w:val="00B9190F"/>
    <w:rsid w:val="00B92287"/>
    <w:rsid w:val="00B92314"/>
    <w:rsid w:val="00B9382A"/>
    <w:rsid w:val="00B945F4"/>
    <w:rsid w:val="00B94A04"/>
    <w:rsid w:val="00B94A96"/>
    <w:rsid w:val="00B94E50"/>
    <w:rsid w:val="00B950DA"/>
    <w:rsid w:val="00B95B7E"/>
    <w:rsid w:val="00B95B8A"/>
    <w:rsid w:val="00B95D16"/>
    <w:rsid w:val="00BA016B"/>
    <w:rsid w:val="00BA0EB8"/>
    <w:rsid w:val="00BA1300"/>
    <w:rsid w:val="00BA1DEE"/>
    <w:rsid w:val="00BA2504"/>
    <w:rsid w:val="00BA2AF1"/>
    <w:rsid w:val="00BA4575"/>
    <w:rsid w:val="00BA7047"/>
    <w:rsid w:val="00BA736F"/>
    <w:rsid w:val="00BA75CD"/>
    <w:rsid w:val="00BA76B7"/>
    <w:rsid w:val="00BB0404"/>
    <w:rsid w:val="00BB13B0"/>
    <w:rsid w:val="00BB442B"/>
    <w:rsid w:val="00BB4580"/>
    <w:rsid w:val="00BB4E03"/>
    <w:rsid w:val="00BB509C"/>
    <w:rsid w:val="00BB5859"/>
    <w:rsid w:val="00BB5B79"/>
    <w:rsid w:val="00BB648A"/>
    <w:rsid w:val="00BB687A"/>
    <w:rsid w:val="00BB6A01"/>
    <w:rsid w:val="00BB712B"/>
    <w:rsid w:val="00BB74B1"/>
    <w:rsid w:val="00BB7B52"/>
    <w:rsid w:val="00BC085B"/>
    <w:rsid w:val="00BC0BBF"/>
    <w:rsid w:val="00BC1181"/>
    <w:rsid w:val="00BC1AD7"/>
    <w:rsid w:val="00BC1CC7"/>
    <w:rsid w:val="00BC25C6"/>
    <w:rsid w:val="00BC2ABC"/>
    <w:rsid w:val="00BC3879"/>
    <w:rsid w:val="00BC4499"/>
    <w:rsid w:val="00BC450F"/>
    <w:rsid w:val="00BC492D"/>
    <w:rsid w:val="00BC6A49"/>
    <w:rsid w:val="00BC6FF8"/>
    <w:rsid w:val="00BC7010"/>
    <w:rsid w:val="00BC715E"/>
    <w:rsid w:val="00BC7BC4"/>
    <w:rsid w:val="00BD0154"/>
    <w:rsid w:val="00BD02AE"/>
    <w:rsid w:val="00BD0B86"/>
    <w:rsid w:val="00BD1C18"/>
    <w:rsid w:val="00BD2A17"/>
    <w:rsid w:val="00BD3013"/>
    <w:rsid w:val="00BD311C"/>
    <w:rsid w:val="00BD3338"/>
    <w:rsid w:val="00BD4112"/>
    <w:rsid w:val="00BD457D"/>
    <w:rsid w:val="00BD56E8"/>
    <w:rsid w:val="00BD60B8"/>
    <w:rsid w:val="00BD6D24"/>
    <w:rsid w:val="00BD6DB7"/>
    <w:rsid w:val="00BD6ECB"/>
    <w:rsid w:val="00BD6F2C"/>
    <w:rsid w:val="00BD74D7"/>
    <w:rsid w:val="00BD7A56"/>
    <w:rsid w:val="00BD7DD8"/>
    <w:rsid w:val="00BD7FC2"/>
    <w:rsid w:val="00BE0F8C"/>
    <w:rsid w:val="00BE1BDC"/>
    <w:rsid w:val="00BE212B"/>
    <w:rsid w:val="00BE2617"/>
    <w:rsid w:val="00BE2A87"/>
    <w:rsid w:val="00BE2EDA"/>
    <w:rsid w:val="00BE2EF7"/>
    <w:rsid w:val="00BE2FD2"/>
    <w:rsid w:val="00BE38E8"/>
    <w:rsid w:val="00BE53E4"/>
    <w:rsid w:val="00BE542F"/>
    <w:rsid w:val="00BE7136"/>
    <w:rsid w:val="00BE7551"/>
    <w:rsid w:val="00BE75FE"/>
    <w:rsid w:val="00BE7A1A"/>
    <w:rsid w:val="00BF05B3"/>
    <w:rsid w:val="00BF082C"/>
    <w:rsid w:val="00BF0BD6"/>
    <w:rsid w:val="00BF14FC"/>
    <w:rsid w:val="00BF1886"/>
    <w:rsid w:val="00BF3E63"/>
    <w:rsid w:val="00BF415E"/>
    <w:rsid w:val="00BF5845"/>
    <w:rsid w:val="00BF5B8B"/>
    <w:rsid w:val="00BF5BF0"/>
    <w:rsid w:val="00BF5DB6"/>
    <w:rsid w:val="00BF617F"/>
    <w:rsid w:val="00BF6670"/>
    <w:rsid w:val="00BF6FEA"/>
    <w:rsid w:val="00C00371"/>
    <w:rsid w:val="00C0125F"/>
    <w:rsid w:val="00C018BB"/>
    <w:rsid w:val="00C01A2D"/>
    <w:rsid w:val="00C02202"/>
    <w:rsid w:val="00C03AFD"/>
    <w:rsid w:val="00C03D57"/>
    <w:rsid w:val="00C0441E"/>
    <w:rsid w:val="00C0474C"/>
    <w:rsid w:val="00C076A8"/>
    <w:rsid w:val="00C07F7B"/>
    <w:rsid w:val="00C103BD"/>
    <w:rsid w:val="00C104F0"/>
    <w:rsid w:val="00C10A15"/>
    <w:rsid w:val="00C10C6E"/>
    <w:rsid w:val="00C10F69"/>
    <w:rsid w:val="00C11AF6"/>
    <w:rsid w:val="00C11DBB"/>
    <w:rsid w:val="00C1200C"/>
    <w:rsid w:val="00C121C8"/>
    <w:rsid w:val="00C132A6"/>
    <w:rsid w:val="00C13D57"/>
    <w:rsid w:val="00C14809"/>
    <w:rsid w:val="00C14A2E"/>
    <w:rsid w:val="00C14B43"/>
    <w:rsid w:val="00C1505B"/>
    <w:rsid w:val="00C1571E"/>
    <w:rsid w:val="00C17131"/>
    <w:rsid w:val="00C17278"/>
    <w:rsid w:val="00C20AA7"/>
    <w:rsid w:val="00C219DC"/>
    <w:rsid w:val="00C21E7A"/>
    <w:rsid w:val="00C232DD"/>
    <w:rsid w:val="00C2365E"/>
    <w:rsid w:val="00C23831"/>
    <w:rsid w:val="00C241DC"/>
    <w:rsid w:val="00C246C7"/>
    <w:rsid w:val="00C24A76"/>
    <w:rsid w:val="00C24CAE"/>
    <w:rsid w:val="00C25EB7"/>
    <w:rsid w:val="00C26252"/>
    <w:rsid w:val="00C269E8"/>
    <w:rsid w:val="00C26CE3"/>
    <w:rsid w:val="00C27E4D"/>
    <w:rsid w:val="00C311B4"/>
    <w:rsid w:val="00C31646"/>
    <w:rsid w:val="00C31C11"/>
    <w:rsid w:val="00C31E66"/>
    <w:rsid w:val="00C323D9"/>
    <w:rsid w:val="00C33661"/>
    <w:rsid w:val="00C3402D"/>
    <w:rsid w:val="00C3600F"/>
    <w:rsid w:val="00C365A4"/>
    <w:rsid w:val="00C3766D"/>
    <w:rsid w:val="00C377D8"/>
    <w:rsid w:val="00C37CC2"/>
    <w:rsid w:val="00C37CE6"/>
    <w:rsid w:val="00C405AC"/>
    <w:rsid w:val="00C40C01"/>
    <w:rsid w:val="00C40E51"/>
    <w:rsid w:val="00C4125E"/>
    <w:rsid w:val="00C4312B"/>
    <w:rsid w:val="00C43570"/>
    <w:rsid w:val="00C447E8"/>
    <w:rsid w:val="00C44D6A"/>
    <w:rsid w:val="00C45119"/>
    <w:rsid w:val="00C4623B"/>
    <w:rsid w:val="00C46778"/>
    <w:rsid w:val="00C468B7"/>
    <w:rsid w:val="00C471DD"/>
    <w:rsid w:val="00C506D6"/>
    <w:rsid w:val="00C50E7B"/>
    <w:rsid w:val="00C51BD1"/>
    <w:rsid w:val="00C5207A"/>
    <w:rsid w:val="00C52DB0"/>
    <w:rsid w:val="00C53994"/>
    <w:rsid w:val="00C53BB0"/>
    <w:rsid w:val="00C54089"/>
    <w:rsid w:val="00C54174"/>
    <w:rsid w:val="00C5581D"/>
    <w:rsid w:val="00C5646C"/>
    <w:rsid w:val="00C564F4"/>
    <w:rsid w:val="00C567A6"/>
    <w:rsid w:val="00C57A7F"/>
    <w:rsid w:val="00C6097C"/>
    <w:rsid w:val="00C60F80"/>
    <w:rsid w:val="00C62669"/>
    <w:rsid w:val="00C62D74"/>
    <w:rsid w:val="00C635B6"/>
    <w:rsid w:val="00C64620"/>
    <w:rsid w:val="00C66368"/>
    <w:rsid w:val="00C7149C"/>
    <w:rsid w:val="00C723AB"/>
    <w:rsid w:val="00C725B3"/>
    <w:rsid w:val="00C730DC"/>
    <w:rsid w:val="00C7329F"/>
    <w:rsid w:val="00C73770"/>
    <w:rsid w:val="00C7402C"/>
    <w:rsid w:val="00C74D81"/>
    <w:rsid w:val="00C75257"/>
    <w:rsid w:val="00C752A9"/>
    <w:rsid w:val="00C754D4"/>
    <w:rsid w:val="00C756B8"/>
    <w:rsid w:val="00C761A2"/>
    <w:rsid w:val="00C76930"/>
    <w:rsid w:val="00C76D69"/>
    <w:rsid w:val="00C802ED"/>
    <w:rsid w:val="00C80E6A"/>
    <w:rsid w:val="00C819AF"/>
    <w:rsid w:val="00C82015"/>
    <w:rsid w:val="00C82A50"/>
    <w:rsid w:val="00C82EF5"/>
    <w:rsid w:val="00C838D1"/>
    <w:rsid w:val="00C8425A"/>
    <w:rsid w:val="00C846B1"/>
    <w:rsid w:val="00C84E22"/>
    <w:rsid w:val="00C85903"/>
    <w:rsid w:val="00C873C5"/>
    <w:rsid w:val="00C87B0C"/>
    <w:rsid w:val="00C90B84"/>
    <w:rsid w:val="00C9110E"/>
    <w:rsid w:val="00C9111B"/>
    <w:rsid w:val="00C9337A"/>
    <w:rsid w:val="00C947DD"/>
    <w:rsid w:val="00C95B99"/>
    <w:rsid w:val="00C95C2C"/>
    <w:rsid w:val="00C96423"/>
    <w:rsid w:val="00C96C99"/>
    <w:rsid w:val="00C97040"/>
    <w:rsid w:val="00CA0D4F"/>
    <w:rsid w:val="00CA2020"/>
    <w:rsid w:val="00CA23A1"/>
    <w:rsid w:val="00CA3024"/>
    <w:rsid w:val="00CA374E"/>
    <w:rsid w:val="00CA3EEB"/>
    <w:rsid w:val="00CA410E"/>
    <w:rsid w:val="00CA51E8"/>
    <w:rsid w:val="00CA550A"/>
    <w:rsid w:val="00CA57D9"/>
    <w:rsid w:val="00CA590B"/>
    <w:rsid w:val="00CA5B6A"/>
    <w:rsid w:val="00CA61CC"/>
    <w:rsid w:val="00CA77DE"/>
    <w:rsid w:val="00CA7B18"/>
    <w:rsid w:val="00CB0591"/>
    <w:rsid w:val="00CB0EE5"/>
    <w:rsid w:val="00CB1F9F"/>
    <w:rsid w:val="00CB32E3"/>
    <w:rsid w:val="00CB34B4"/>
    <w:rsid w:val="00CB3FCE"/>
    <w:rsid w:val="00CB4CCB"/>
    <w:rsid w:val="00CB6110"/>
    <w:rsid w:val="00CB7811"/>
    <w:rsid w:val="00CC01A2"/>
    <w:rsid w:val="00CC0246"/>
    <w:rsid w:val="00CC02E3"/>
    <w:rsid w:val="00CC0755"/>
    <w:rsid w:val="00CC084C"/>
    <w:rsid w:val="00CC0A3B"/>
    <w:rsid w:val="00CC1BAC"/>
    <w:rsid w:val="00CC1C8D"/>
    <w:rsid w:val="00CC2AEE"/>
    <w:rsid w:val="00CC380F"/>
    <w:rsid w:val="00CC3FED"/>
    <w:rsid w:val="00CC4F33"/>
    <w:rsid w:val="00CC5B1C"/>
    <w:rsid w:val="00CC67D2"/>
    <w:rsid w:val="00CC7A89"/>
    <w:rsid w:val="00CC7D4D"/>
    <w:rsid w:val="00CD0990"/>
    <w:rsid w:val="00CD0E5C"/>
    <w:rsid w:val="00CD1481"/>
    <w:rsid w:val="00CD2651"/>
    <w:rsid w:val="00CD4186"/>
    <w:rsid w:val="00CD41AA"/>
    <w:rsid w:val="00CD4B4D"/>
    <w:rsid w:val="00CD4E06"/>
    <w:rsid w:val="00CD5272"/>
    <w:rsid w:val="00CD5642"/>
    <w:rsid w:val="00CD66CB"/>
    <w:rsid w:val="00CD7682"/>
    <w:rsid w:val="00CD7B4C"/>
    <w:rsid w:val="00CD7FF9"/>
    <w:rsid w:val="00CE0598"/>
    <w:rsid w:val="00CE1403"/>
    <w:rsid w:val="00CE2B0B"/>
    <w:rsid w:val="00CE2D53"/>
    <w:rsid w:val="00CE4350"/>
    <w:rsid w:val="00CE49EE"/>
    <w:rsid w:val="00CE5377"/>
    <w:rsid w:val="00CE663D"/>
    <w:rsid w:val="00CE67FB"/>
    <w:rsid w:val="00CE6838"/>
    <w:rsid w:val="00CE6DCB"/>
    <w:rsid w:val="00CE6FAE"/>
    <w:rsid w:val="00CE7248"/>
    <w:rsid w:val="00CF0F3F"/>
    <w:rsid w:val="00CF1268"/>
    <w:rsid w:val="00CF196A"/>
    <w:rsid w:val="00CF23A4"/>
    <w:rsid w:val="00CF261B"/>
    <w:rsid w:val="00CF261E"/>
    <w:rsid w:val="00CF2ACE"/>
    <w:rsid w:val="00CF2B2E"/>
    <w:rsid w:val="00CF2FEC"/>
    <w:rsid w:val="00CF418C"/>
    <w:rsid w:val="00CF44C0"/>
    <w:rsid w:val="00CF4658"/>
    <w:rsid w:val="00CF501B"/>
    <w:rsid w:val="00CF6828"/>
    <w:rsid w:val="00CF7F9C"/>
    <w:rsid w:val="00D0108B"/>
    <w:rsid w:val="00D01A0B"/>
    <w:rsid w:val="00D026A9"/>
    <w:rsid w:val="00D02A6C"/>
    <w:rsid w:val="00D02C4B"/>
    <w:rsid w:val="00D03292"/>
    <w:rsid w:val="00D04A4B"/>
    <w:rsid w:val="00D04E33"/>
    <w:rsid w:val="00D04EA5"/>
    <w:rsid w:val="00D052C1"/>
    <w:rsid w:val="00D06BAB"/>
    <w:rsid w:val="00D07C56"/>
    <w:rsid w:val="00D07C7C"/>
    <w:rsid w:val="00D104E8"/>
    <w:rsid w:val="00D1069A"/>
    <w:rsid w:val="00D11208"/>
    <w:rsid w:val="00D115AE"/>
    <w:rsid w:val="00D11F67"/>
    <w:rsid w:val="00D12160"/>
    <w:rsid w:val="00D15049"/>
    <w:rsid w:val="00D15A20"/>
    <w:rsid w:val="00D15DF0"/>
    <w:rsid w:val="00D16266"/>
    <w:rsid w:val="00D164D7"/>
    <w:rsid w:val="00D1680A"/>
    <w:rsid w:val="00D16C1F"/>
    <w:rsid w:val="00D17FA1"/>
    <w:rsid w:val="00D2101A"/>
    <w:rsid w:val="00D21548"/>
    <w:rsid w:val="00D21BA1"/>
    <w:rsid w:val="00D223FE"/>
    <w:rsid w:val="00D22AE4"/>
    <w:rsid w:val="00D22C32"/>
    <w:rsid w:val="00D22EB4"/>
    <w:rsid w:val="00D2356D"/>
    <w:rsid w:val="00D24C47"/>
    <w:rsid w:val="00D251F9"/>
    <w:rsid w:val="00D25310"/>
    <w:rsid w:val="00D253A6"/>
    <w:rsid w:val="00D256F2"/>
    <w:rsid w:val="00D25DCB"/>
    <w:rsid w:val="00D30051"/>
    <w:rsid w:val="00D307EC"/>
    <w:rsid w:val="00D30C62"/>
    <w:rsid w:val="00D30D2C"/>
    <w:rsid w:val="00D31654"/>
    <w:rsid w:val="00D318B8"/>
    <w:rsid w:val="00D33614"/>
    <w:rsid w:val="00D35644"/>
    <w:rsid w:val="00D3610D"/>
    <w:rsid w:val="00D36499"/>
    <w:rsid w:val="00D365D1"/>
    <w:rsid w:val="00D36F6A"/>
    <w:rsid w:val="00D37124"/>
    <w:rsid w:val="00D37CBB"/>
    <w:rsid w:val="00D402A0"/>
    <w:rsid w:val="00D40D37"/>
    <w:rsid w:val="00D413D6"/>
    <w:rsid w:val="00D41697"/>
    <w:rsid w:val="00D417D4"/>
    <w:rsid w:val="00D41E00"/>
    <w:rsid w:val="00D42A2D"/>
    <w:rsid w:val="00D43217"/>
    <w:rsid w:val="00D43ECE"/>
    <w:rsid w:val="00D45738"/>
    <w:rsid w:val="00D457A0"/>
    <w:rsid w:val="00D46154"/>
    <w:rsid w:val="00D46638"/>
    <w:rsid w:val="00D47089"/>
    <w:rsid w:val="00D47123"/>
    <w:rsid w:val="00D471D9"/>
    <w:rsid w:val="00D50AB0"/>
    <w:rsid w:val="00D5188E"/>
    <w:rsid w:val="00D51A69"/>
    <w:rsid w:val="00D51B46"/>
    <w:rsid w:val="00D51FAB"/>
    <w:rsid w:val="00D52112"/>
    <w:rsid w:val="00D5271C"/>
    <w:rsid w:val="00D528AD"/>
    <w:rsid w:val="00D52FC4"/>
    <w:rsid w:val="00D53B57"/>
    <w:rsid w:val="00D53C16"/>
    <w:rsid w:val="00D546B5"/>
    <w:rsid w:val="00D55AA2"/>
    <w:rsid w:val="00D56939"/>
    <w:rsid w:val="00D56A18"/>
    <w:rsid w:val="00D578AA"/>
    <w:rsid w:val="00D57B8D"/>
    <w:rsid w:val="00D57BE2"/>
    <w:rsid w:val="00D600BB"/>
    <w:rsid w:val="00D6058D"/>
    <w:rsid w:val="00D605FD"/>
    <w:rsid w:val="00D60828"/>
    <w:rsid w:val="00D60A61"/>
    <w:rsid w:val="00D60B0B"/>
    <w:rsid w:val="00D60E47"/>
    <w:rsid w:val="00D61324"/>
    <w:rsid w:val="00D614D7"/>
    <w:rsid w:val="00D615D0"/>
    <w:rsid w:val="00D61F80"/>
    <w:rsid w:val="00D6202F"/>
    <w:rsid w:val="00D6249B"/>
    <w:rsid w:val="00D63403"/>
    <w:rsid w:val="00D63807"/>
    <w:rsid w:val="00D6392F"/>
    <w:rsid w:val="00D63AB9"/>
    <w:rsid w:val="00D646F3"/>
    <w:rsid w:val="00D65164"/>
    <w:rsid w:val="00D65F42"/>
    <w:rsid w:val="00D669B7"/>
    <w:rsid w:val="00D66B83"/>
    <w:rsid w:val="00D6749D"/>
    <w:rsid w:val="00D70115"/>
    <w:rsid w:val="00D7045D"/>
    <w:rsid w:val="00D70C62"/>
    <w:rsid w:val="00D71581"/>
    <w:rsid w:val="00D71B5C"/>
    <w:rsid w:val="00D72718"/>
    <w:rsid w:val="00D728F7"/>
    <w:rsid w:val="00D72AD5"/>
    <w:rsid w:val="00D733EE"/>
    <w:rsid w:val="00D73878"/>
    <w:rsid w:val="00D743F0"/>
    <w:rsid w:val="00D74BC3"/>
    <w:rsid w:val="00D74CCE"/>
    <w:rsid w:val="00D75A08"/>
    <w:rsid w:val="00D77646"/>
    <w:rsid w:val="00D80495"/>
    <w:rsid w:val="00D805BD"/>
    <w:rsid w:val="00D809FD"/>
    <w:rsid w:val="00D80BB4"/>
    <w:rsid w:val="00D8137A"/>
    <w:rsid w:val="00D81430"/>
    <w:rsid w:val="00D81AA4"/>
    <w:rsid w:val="00D81B9C"/>
    <w:rsid w:val="00D81CCA"/>
    <w:rsid w:val="00D83309"/>
    <w:rsid w:val="00D83A1A"/>
    <w:rsid w:val="00D83B01"/>
    <w:rsid w:val="00D8436A"/>
    <w:rsid w:val="00D85230"/>
    <w:rsid w:val="00D85BDF"/>
    <w:rsid w:val="00D85FB5"/>
    <w:rsid w:val="00D8678B"/>
    <w:rsid w:val="00D87F30"/>
    <w:rsid w:val="00D87FAE"/>
    <w:rsid w:val="00D90598"/>
    <w:rsid w:val="00D90B4A"/>
    <w:rsid w:val="00D919B9"/>
    <w:rsid w:val="00D91F47"/>
    <w:rsid w:val="00D924DC"/>
    <w:rsid w:val="00D9250F"/>
    <w:rsid w:val="00D92CAF"/>
    <w:rsid w:val="00D93142"/>
    <w:rsid w:val="00D93317"/>
    <w:rsid w:val="00D935FA"/>
    <w:rsid w:val="00D939F7"/>
    <w:rsid w:val="00D9412B"/>
    <w:rsid w:val="00D94856"/>
    <w:rsid w:val="00D94A07"/>
    <w:rsid w:val="00D95971"/>
    <w:rsid w:val="00D96AAB"/>
    <w:rsid w:val="00D97199"/>
    <w:rsid w:val="00D979B6"/>
    <w:rsid w:val="00D979F8"/>
    <w:rsid w:val="00D97E98"/>
    <w:rsid w:val="00DA0B96"/>
    <w:rsid w:val="00DA11CB"/>
    <w:rsid w:val="00DA1CA4"/>
    <w:rsid w:val="00DA1D64"/>
    <w:rsid w:val="00DA28A6"/>
    <w:rsid w:val="00DA2EE9"/>
    <w:rsid w:val="00DA3083"/>
    <w:rsid w:val="00DA38A3"/>
    <w:rsid w:val="00DA3B9B"/>
    <w:rsid w:val="00DA41F4"/>
    <w:rsid w:val="00DA4296"/>
    <w:rsid w:val="00DA45B1"/>
    <w:rsid w:val="00DA46E7"/>
    <w:rsid w:val="00DA47A2"/>
    <w:rsid w:val="00DA50CC"/>
    <w:rsid w:val="00DA524B"/>
    <w:rsid w:val="00DA569D"/>
    <w:rsid w:val="00DA5FDD"/>
    <w:rsid w:val="00DA63D3"/>
    <w:rsid w:val="00DA74F8"/>
    <w:rsid w:val="00DB065C"/>
    <w:rsid w:val="00DB0B9E"/>
    <w:rsid w:val="00DB1DA0"/>
    <w:rsid w:val="00DB1EE9"/>
    <w:rsid w:val="00DB285E"/>
    <w:rsid w:val="00DB286F"/>
    <w:rsid w:val="00DB2954"/>
    <w:rsid w:val="00DB2E03"/>
    <w:rsid w:val="00DB33FF"/>
    <w:rsid w:val="00DB3FCB"/>
    <w:rsid w:val="00DB5EE1"/>
    <w:rsid w:val="00DB6657"/>
    <w:rsid w:val="00DB6A97"/>
    <w:rsid w:val="00DB74E5"/>
    <w:rsid w:val="00DC0177"/>
    <w:rsid w:val="00DC0ED4"/>
    <w:rsid w:val="00DC1AF6"/>
    <w:rsid w:val="00DC22ED"/>
    <w:rsid w:val="00DC2DB4"/>
    <w:rsid w:val="00DC2E21"/>
    <w:rsid w:val="00DC324B"/>
    <w:rsid w:val="00DC42F8"/>
    <w:rsid w:val="00DC4D3D"/>
    <w:rsid w:val="00DC52D3"/>
    <w:rsid w:val="00DC5786"/>
    <w:rsid w:val="00DC596C"/>
    <w:rsid w:val="00DC5DEF"/>
    <w:rsid w:val="00DC675A"/>
    <w:rsid w:val="00DC6E4C"/>
    <w:rsid w:val="00DC7ADB"/>
    <w:rsid w:val="00DD0A89"/>
    <w:rsid w:val="00DD0B56"/>
    <w:rsid w:val="00DD0E1D"/>
    <w:rsid w:val="00DD0E4D"/>
    <w:rsid w:val="00DD19F0"/>
    <w:rsid w:val="00DD1EB2"/>
    <w:rsid w:val="00DD3F0A"/>
    <w:rsid w:val="00DD41FB"/>
    <w:rsid w:val="00DD439F"/>
    <w:rsid w:val="00DD47E9"/>
    <w:rsid w:val="00DD549C"/>
    <w:rsid w:val="00DD7623"/>
    <w:rsid w:val="00DD7636"/>
    <w:rsid w:val="00DE0127"/>
    <w:rsid w:val="00DE06F0"/>
    <w:rsid w:val="00DE286D"/>
    <w:rsid w:val="00DE2C4A"/>
    <w:rsid w:val="00DE56EC"/>
    <w:rsid w:val="00DE57F5"/>
    <w:rsid w:val="00DE64C3"/>
    <w:rsid w:val="00DE6876"/>
    <w:rsid w:val="00DE7BDE"/>
    <w:rsid w:val="00DF05C1"/>
    <w:rsid w:val="00DF0612"/>
    <w:rsid w:val="00DF07F0"/>
    <w:rsid w:val="00DF0937"/>
    <w:rsid w:val="00DF0B8A"/>
    <w:rsid w:val="00DF127A"/>
    <w:rsid w:val="00DF14FB"/>
    <w:rsid w:val="00DF18F3"/>
    <w:rsid w:val="00DF241F"/>
    <w:rsid w:val="00DF3A81"/>
    <w:rsid w:val="00DF5DC3"/>
    <w:rsid w:val="00DF6184"/>
    <w:rsid w:val="00DF6693"/>
    <w:rsid w:val="00DF66D1"/>
    <w:rsid w:val="00DF6972"/>
    <w:rsid w:val="00DF6B01"/>
    <w:rsid w:val="00DF6B03"/>
    <w:rsid w:val="00DF7E05"/>
    <w:rsid w:val="00DF7EFB"/>
    <w:rsid w:val="00E0043B"/>
    <w:rsid w:val="00E007E2"/>
    <w:rsid w:val="00E02684"/>
    <w:rsid w:val="00E033C5"/>
    <w:rsid w:val="00E03C75"/>
    <w:rsid w:val="00E061AD"/>
    <w:rsid w:val="00E0641B"/>
    <w:rsid w:val="00E0675D"/>
    <w:rsid w:val="00E06CF9"/>
    <w:rsid w:val="00E06E50"/>
    <w:rsid w:val="00E071D1"/>
    <w:rsid w:val="00E07E31"/>
    <w:rsid w:val="00E07EB4"/>
    <w:rsid w:val="00E10018"/>
    <w:rsid w:val="00E11406"/>
    <w:rsid w:val="00E1274B"/>
    <w:rsid w:val="00E1286D"/>
    <w:rsid w:val="00E13165"/>
    <w:rsid w:val="00E13EF9"/>
    <w:rsid w:val="00E1441F"/>
    <w:rsid w:val="00E150E6"/>
    <w:rsid w:val="00E15E5F"/>
    <w:rsid w:val="00E1628A"/>
    <w:rsid w:val="00E16F98"/>
    <w:rsid w:val="00E1782C"/>
    <w:rsid w:val="00E17B00"/>
    <w:rsid w:val="00E2025C"/>
    <w:rsid w:val="00E20B2E"/>
    <w:rsid w:val="00E20B3C"/>
    <w:rsid w:val="00E210B2"/>
    <w:rsid w:val="00E2124A"/>
    <w:rsid w:val="00E212DB"/>
    <w:rsid w:val="00E21E9F"/>
    <w:rsid w:val="00E22336"/>
    <w:rsid w:val="00E22A8F"/>
    <w:rsid w:val="00E2317B"/>
    <w:rsid w:val="00E23DC0"/>
    <w:rsid w:val="00E243D9"/>
    <w:rsid w:val="00E243FD"/>
    <w:rsid w:val="00E24A1C"/>
    <w:rsid w:val="00E24D96"/>
    <w:rsid w:val="00E253B9"/>
    <w:rsid w:val="00E253E5"/>
    <w:rsid w:val="00E2567B"/>
    <w:rsid w:val="00E258D9"/>
    <w:rsid w:val="00E2592A"/>
    <w:rsid w:val="00E26208"/>
    <w:rsid w:val="00E2654B"/>
    <w:rsid w:val="00E26AE1"/>
    <w:rsid w:val="00E26C31"/>
    <w:rsid w:val="00E277E7"/>
    <w:rsid w:val="00E279F4"/>
    <w:rsid w:val="00E27B84"/>
    <w:rsid w:val="00E3036F"/>
    <w:rsid w:val="00E31478"/>
    <w:rsid w:val="00E3192A"/>
    <w:rsid w:val="00E32C25"/>
    <w:rsid w:val="00E332B7"/>
    <w:rsid w:val="00E33EB7"/>
    <w:rsid w:val="00E34295"/>
    <w:rsid w:val="00E34811"/>
    <w:rsid w:val="00E34F13"/>
    <w:rsid w:val="00E35423"/>
    <w:rsid w:val="00E3646B"/>
    <w:rsid w:val="00E36D7A"/>
    <w:rsid w:val="00E37233"/>
    <w:rsid w:val="00E3727C"/>
    <w:rsid w:val="00E372E0"/>
    <w:rsid w:val="00E4054E"/>
    <w:rsid w:val="00E40889"/>
    <w:rsid w:val="00E40F49"/>
    <w:rsid w:val="00E41550"/>
    <w:rsid w:val="00E417AF"/>
    <w:rsid w:val="00E425AE"/>
    <w:rsid w:val="00E425F2"/>
    <w:rsid w:val="00E433C1"/>
    <w:rsid w:val="00E44A7E"/>
    <w:rsid w:val="00E45FCB"/>
    <w:rsid w:val="00E46303"/>
    <w:rsid w:val="00E46F50"/>
    <w:rsid w:val="00E47AB6"/>
    <w:rsid w:val="00E50528"/>
    <w:rsid w:val="00E507F9"/>
    <w:rsid w:val="00E50A64"/>
    <w:rsid w:val="00E518DD"/>
    <w:rsid w:val="00E51C12"/>
    <w:rsid w:val="00E51CCB"/>
    <w:rsid w:val="00E52432"/>
    <w:rsid w:val="00E549B5"/>
    <w:rsid w:val="00E54C5E"/>
    <w:rsid w:val="00E54CD8"/>
    <w:rsid w:val="00E55719"/>
    <w:rsid w:val="00E5574F"/>
    <w:rsid w:val="00E55FBD"/>
    <w:rsid w:val="00E56DCF"/>
    <w:rsid w:val="00E56F94"/>
    <w:rsid w:val="00E576DB"/>
    <w:rsid w:val="00E6044B"/>
    <w:rsid w:val="00E61A20"/>
    <w:rsid w:val="00E62296"/>
    <w:rsid w:val="00E6283D"/>
    <w:rsid w:val="00E63572"/>
    <w:rsid w:val="00E6371E"/>
    <w:rsid w:val="00E65993"/>
    <w:rsid w:val="00E65FD5"/>
    <w:rsid w:val="00E66A56"/>
    <w:rsid w:val="00E70107"/>
    <w:rsid w:val="00E71B01"/>
    <w:rsid w:val="00E72176"/>
    <w:rsid w:val="00E72B99"/>
    <w:rsid w:val="00E72C25"/>
    <w:rsid w:val="00E72C72"/>
    <w:rsid w:val="00E73DB6"/>
    <w:rsid w:val="00E73E39"/>
    <w:rsid w:val="00E742FB"/>
    <w:rsid w:val="00E7438D"/>
    <w:rsid w:val="00E74458"/>
    <w:rsid w:val="00E74C10"/>
    <w:rsid w:val="00E765B3"/>
    <w:rsid w:val="00E766E3"/>
    <w:rsid w:val="00E80CAB"/>
    <w:rsid w:val="00E81415"/>
    <w:rsid w:val="00E81D80"/>
    <w:rsid w:val="00E82809"/>
    <w:rsid w:val="00E83CEC"/>
    <w:rsid w:val="00E83D4C"/>
    <w:rsid w:val="00E84CC5"/>
    <w:rsid w:val="00E873BF"/>
    <w:rsid w:val="00E87BBA"/>
    <w:rsid w:val="00E87CC6"/>
    <w:rsid w:val="00E87CCB"/>
    <w:rsid w:val="00E87F61"/>
    <w:rsid w:val="00E91260"/>
    <w:rsid w:val="00E91F12"/>
    <w:rsid w:val="00E92909"/>
    <w:rsid w:val="00E93DED"/>
    <w:rsid w:val="00E943BC"/>
    <w:rsid w:val="00E948A0"/>
    <w:rsid w:val="00E94ADD"/>
    <w:rsid w:val="00E94D08"/>
    <w:rsid w:val="00E9508D"/>
    <w:rsid w:val="00E95A57"/>
    <w:rsid w:val="00E95BAB"/>
    <w:rsid w:val="00E95CFC"/>
    <w:rsid w:val="00E961EA"/>
    <w:rsid w:val="00E97A20"/>
    <w:rsid w:val="00EA0C55"/>
    <w:rsid w:val="00EA0F36"/>
    <w:rsid w:val="00EA1106"/>
    <w:rsid w:val="00EA26D2"/>
    <w:rsid w:val="00EA2A5E"/>
    <w:rsid w:val="00EA4986"/>
    <w:rsid w:val="00EA4E5F"/>
    <w:rsid w:val="00EA4F8A"/>
    <w:rsid w:val="00EA5E40"/>
    <w:rsid w:val="00EA627A"/>
    <w:rsid w:val="00EA6B11"/>
    <w:rsid w:val="00EA7A6B"/>
    <w:rsid w:val="00EB1166"/>
    <w:rsid w:val="00EB24D6"/>
    <w:rsid w:val="00EB3B0D"/>
    <w:rsid w:val="00EB3D6A"/>
    <w:rsid w:val="00EB4BFF"/>
    <w:rsid w:val="00EB51A4"/>
    <w:rsid w:val="00EB528D"/>
    <w:rsid w:val="00EB65AB"/>
    <w:rsid w:val="00EB681F"/>
    <w:rsid w:val="00EB6862"/>
    <w:rsid w:val="00EB7227"/>
    <w:rsid w:val="00EB78DC"/>
    <w:rsid w:val="00EB7FB8"/>
    <w:rsid w:val="00EC0602"/>
    <w:rsid w:val="00EC0DDE"/>
    <w:rsid w:val="00EC18B6"/>
    <w:rsid w:val="00EC19CA"/>
    <w:rsid w:val="00EC220A"/>
    <w:rsid w:val="00EC2734"/>
    <w:rsid w:val="00EC31C5"/>
    <w:rsid w:val="00EC34F8"/>
    <w:rsid w:val="00EC38EC"/>
    <w:rsid w:val="00EC47D5"/>
    <w:rsid w:val="00EC563A"/>
    <w:rsid w:val="00EC58EF"/>
    <w:rsid w:val="00EC5D00"/>
    <w:rsid w:val="00EC7BB0"/>
    <w:rsid w:val="00EC7FF6"/>
    <w:rsid w:val="00ED0B79"/>
    <w:rsid w:val="00ED1723"/>
    <w:rsid w:val="00ED1D13"/>
    <w:rsid w:val="00ED1FD1"/>
    <w:rsid w:val="00ED278E"/>
    <w:rsid w:val="00ED2C68"/>
    <w:rsid w:val="00ED3284"/>
    <w:rsid w:val="00ED489C"/>
    <w:rsid w:val="00ED4985"/>
    <w:rsid w:val="00ED4A55"/>
    <w:rsid w:val="00ED4DA3"/>
    <w:rsid w:val="00ED55D9"/>
    <w:rsid w:val="00ED578F"/>
    <w:rsid w:val="00ED60E7"/>
    <w:rsid w:val="00ED6278"/>
    <w:rsid w:val="00ED6433"/>
    <w:rsid w:val="00ED6A89"/>
    <w:rsid w:val="00ED71CC"/>
    <w:rsid w:val="00EE0365"/>
    <w:rsid w:val="00EE1577"/>
    <w:rsid w:val="00EE1DBE"/>
    <w:rsid w:val="00EE2804"/>
    <w:rsid w:val="00EE33E2"/>
    <w:rsid w:val="00EE39B5"/>
    <w:rsid w:val="00EE3F69"/>
    <w:rsid w:val="00EE4308"/>
    <w:rsid w:val="00EE5388"/>
    <w:rsid w:val="00EE54A5"/>
    <w:rsid w:val="00EE61EA"/>
    <w:rsid w:val="00EE64AE"/>
    <w:rsid w:val="00EE6F4B"/>
    <w:rsid w:val="00EF072D"/>
    <w:rsid w:val="00EF087A"/>
    <w:rsid w:val="00EF0DEE"/>
    <w:rsid w:val="00EF183A"/>
    <w:rsid w:val="00EF2493"/>
    <w:rsid w:val="00EF24E3"/>
    <w:rsid w:val="00EF2624"/>
    <w:rsid w:val="00EF2856"/>
    <w:rsid w:val="00EF370B"/>
    <w:rsid w:val="00EF3930"/>
    <w:rsid w:val="00EF54CF"/>
    <w:rsid w:val="00EF5820"/>
    <w:rsid w:val="00EF5829"/>
    <w:rsid w:val="00EF5EAD"/>
    <w:rsid w:val="00EF6856"/>
    <w:rsid w:val="00EF7D6D"/>
    <w:rsid w:val="00F008CD"/>
    <w:rsid w:val="00F0148F"/>
    <w:rsid w:val="00F02063"/>
    <w:rsid w:val="00F02480"/>
    <w:rsid w:val="00F02F0D"/>
    <w:rsid w:val="00F031DD"/>
    <w:rsid w:val="00F0326B"/>
    <w:rsid w:val="00F033E7"/>
    <w:rsid w:val="00F035EB"/>
    <w:rsid w:val="00F03EFD"/>
    <w:rsid w:val="00F03FF5"/>
    <w:rsid w:val="00F04432"/>
    <w:rsid w:val="00F04708"/>
    <w:rsid w:val="00F0475C"/>
    <w:rsid w:val="00F04CA5"/>
    <w:rsid w:val="00F05305"/>
    <w:rsid w:val="00F05CF9"/>
    <w:rsid w:val="00F05DC8"/>
    <w:rsid w:val="00F07BA1"/>
    <w:rsid w:val="00F10010"/>
    <w:rsid w:val="00F100F1"/>
    <w:rsid w:val="00F102BD"/>
    <w:rsid w:val="00F109C2"/>
    <w:rsid w:val="00F10DDA"/>
    <w:rsid w:val="00F10E16"/>
    <w:rsid w:val="00F10F73"/>
    <w:rsid w:val="00F11304"/>
    <w:rsid w:val="00F11F31"/>
    <w:rsid w:val="00F12055"/>
    <w:rsid w:val="00F121EF"/>
    <w:rsid w:val="00F122D0"/>
    <w:rsid w:val="00F12EBB"/>
    <w:rsid w:val="00F13B32"/>
    <w:rsid w:val="00F13D98"/>
    <w:rsid w:val="00F14904"/>
    <w:rsid w:val="00F14C8D"/>
    <w:rsid w:val="00F15642"/>
    <w:rsid w:val="00F15993"/>
    <w:rsid w:val="00F16989"/>
    <w:rsid w:val="00F170E2"/>
    <w:rsid w:val="00F17D5A"/>
    <w:rsid w:val="00F22B0B"/>
    <w:rsid w:val="00F23065"/>
    <w:rsid w:val="00F233FE"/>
    <w:rsid w:val="00F23B06"/>
    <w:rsid w:val="00F241A2"/>
    <w:rsid w:val="00F25062"/>
    <w:rsid w:val="00F2540D"/>
    <w:rsid w:val="00F25896"/>
    <w:rsid w:val="00F25CF2"/>
    <w:rsid w:val="00F2633F"/>
    <w:rsid w:val="00F26ADA"/>
    <w:rsid w:val="00F26CC7"/>
    <w:rsid w:val="00F26DD1"/>
    <w:rsid w:val="00F26FAD"/>
    <w:rsid w:val="00F31D92"/>
    <w:rsid w:val="00F32396"/>
    <w:rsid w:val="00F32DF5"/>
    <w:rsid w:val="00F33452"/>
    <w:rsid w:val="00F33F32"/>
    <w:rsid w:val="00F346E4"/>
    <w:rsid w:val="00F353EC"/>
    <w:rsid w:val="00F36145"/>
    <w:rsid w:val="00F3659B"/>
    <w:rsid w:val="00F368E0"/>
    <w:rsid w:val="00F36B4F"/>
    <w:rsid w:val="00F3706C"/>
    <w:rsid w:val="00F37F66"/>
    <w:rsid w:val="00F400D3"/>
    <w:rsid w:val="00F40271"/>
    <w:rsid w:val="00F4139B"/>
    <w:rsid w:val="00F4167D"/>
    <w:rsid w:val="00F418DD"/>
    <w:rsid w:val="00F44CBD"/>
    <w:rsid w:val="00F455A7"/>
    <w:rsid w:val="00F45DD3"/>
    <w:rsid w:val="00F4687A"/>
    <w:rsid w:val="00F471FA"/>
    <w:rsid w:val="00F50E95"/>
    <w:rsid w:val="00F51F38"/>
    <w:rsid w:val="00F52120"/>
    <w:rsid w:val="00F5440C"/>
    <w:rsid w:val="00F5448B"/>
    <w:rsid w:val="00F54728"/>
    <w:rsid w:val="00F5637B"/>
    <w:rsid w:val="00F56617"/>
    <w:rsid w:val="00F57097"/>
    <w:rsid w:val="00F572B7"/>
    <w:rsid w:val="00F57803"/>
    <w:rsid w:val="00F60E54"/>
    <w:rsid w:val="00F61CA3"/>
    <w:rsid w:val="00F62268"/>
    <w:rsid w:val="00F63653"/>
    <w:rsid w:val="00F63655"/>
    <w:rsid w:val="00F637EB"/>
    <w:rsid w:val="00F65360"/>
    <w:rsid w:val="00F654F0"/>
    <w:rsid w:val="00F67767"/>
    <w:rsid w:val="00F67BE6"/>
    <w:rsid w:val="00F71357"/>
    <w:rsid w:val="00F715B1"/>
    <w:rsid w:val="00F718D1"/>
    <w:rsid w:val="00F71BFA"/>
    <w:rsid w:val="00F71ED4"/>
    <w:rsid w:val="00F729EA"/>
    <w:rsid w:val="00F7339A"/>
    <w:rsid w:val="00F738E2"/>
    <w:rsid w:val="00F739DD"/>
    <w:rsid w:val="00F742B6"/>
    <w:rsid w:val="00F74C7A"/>
    <w:rsid w:val="00F74DFC"/>
    <w:rsid w:val="00F751A2"/>
    <w:rsid w:val="00F7557E"/>
    <w:rsid w:val="00F7564E"/>
    <w:rsid w:val="00F75B49"/>
    <w:rsid w:val="00F75ED3"/>
    <w:rsid w:val="00F76729"/>
    <w:rsid w:val="00F76A1C"/>
    <w:rsid w:val="00F76C12"/>
    <w:rsid w:val="00F77735"/>
    <w:rsid w:val="00F77927"/>
    <w:rsid w:val="00F77A95"/>
    <w:rsid w:val="00F77AFB"/>
    <w:rsid w:val="00F77B95"/>
    <w:rsid w:val="00F77DEA"/>
    <w:rsid w:val="00F801E2"/>
    <w:rsid w:val="00F8082A"/>
    <w:rsid w:val="00F81548"/>
    <w:rsid w:val="00F822CB"/>
    <w:rsid w:val="00F82EDC"/>
    <w:rsid w:val="00F836FA"/>
    <w:rsid w:val="00F83949"/>
    <w:rsid w:val="00F84D67"/>
    <w:rsid w:val="00F85B6C"/>
    <w:rsid w:val="00F86278"/>
    <w:rsid w:val="00F8629E"/>
    <w:rsid w:val="00F86689"/>
    <w:rsid w:val="00F870E9"/>
    <w:rsid w:val="00F87103"/>
    <w:rsid w:val="00F87C62"/>
    <w:rsid w:val="00F87E93"/>
    <w:rsid w:val="00F90551"/>
    <w:rsid w:val="00F90AE3"/>
    <w:rsid w:val="00F91F28"/>
    <w:rsid w:val="00F91FB9"/>
    <w:rsid w:val="00F928A2"/>
    <w:rsid w:val="00F92F4B"/>
    <w:rsid w:val="00F93B89"/>
    <w:rsid w:val="00F93DB5"/>
    <w:rsid w:val="00F94F30"/>
    <w:rsid w:val="00F955D9"/>
    <w:rsid w:val="00F95752"/>
    <w:rsid w:val="00F96669"/>
    <w:rsid w:val="00F96A67"/>
    <w:rsid w:val="00F97018"/>
    <w:rsid w:val="00F97621"/>
    <w:rsid w:val="00FA0072"/>
    <w:rsid w:val="00FA1085"/>
    <w:rsid w:val="00FA11A7"/>
    <w:rsid w:val="00FA2E79"/>
    <w:rsid w:val="00FA43B3"/>
    <w:rsid w:val="00FA44ED"/>
    <w:rsid w:val="00FA4DBA"/>
    <w:rsid w:val="00FA516A"/>
    <w:rsid w:val="00FA5885"/>
    <w:rsid w:val="00FA6520"/>
    <w:rsid w:val="00FA68E4"/>
    <w:rsid w:val="00FA6C8E"/>
    <w:rsid w:val="00FA7548"/>
    <w:rsid w:val="00FA791F"/>
    <w:rsid w:val="00FA7D95"/>
    <w:rsid w:val="00FB0FE9"/>
    <w:rsid w:val="00FB17D6"/>
    <w:rsid w:val="00FB226A"/>
    <w:rsid w:val="00FB3261"/>
    <w:rsid w:val="00FB3481"/>
    <w:rsid w:val="00FB365A"/>
    <w:rsid w:val="00FB3C75"/>
    <w:rsid w:val="00FB42BA"/>
    <w:rsid w:val="00FB4702"/>
    <w:rsid w:val="00FB4D0F"/>
    <w:rsid w:val="00FB5803"/>
    <w:rsid w:val="00FB58ED"/>
    <w:rsid w:val="00FB5A52"/>
    <w:rsid w:val="00FB655C"/>
    <w:rsid w:val="00FB6BB8"/>
    <w:rsid w:val="00FB6D16"/>
    <w:rsid w:val="00FB7205"/>
    <w:rsid w:val="00FB78E8"/>
    <w:rsid w:val="00FB7FC0"/>
    <w:rsid w:val="00FC0B67"/>
    <w:rsid w:val="00FC141F"/>
    <w:rsid w:val="00FC1441"/>
    <w:rsid w:val="00FC208C"/>
    <w:rsid w:val="00FC2326"/>
    <w:rsid w:val="00FC25F3"/>
    <w:rsid w:val="00FC300B"/>
    <w:rsid w:val="00FC301D"/>
    <w:rsid w:val="00FC3218"/>
    <w:rsid w:val="00FC374E"/>
    <w:rsid w:val="00FC52B2"/>
    <w:rsid w:val="00FC6081"/>
    <w:rsid w:val="00FC6730"/>
    <w:rsid w:val="00FC6796"/>
    <w:rsid w:val="00FC770A"/>
    <w:rsid w:val="00FD0512"/>
    <w:rsid w:val="00FD05C3"/>
    <w:rsid w:val="00FD09EB"/>
    <w:rsid w:val="00FD0B53"/>
    <w:rsid w:val="00FD144B"/>
    <w:rsid w:val="00FD1DD1"/>
    <w:rsid w:val="00FD1FE2"/>
    <w:rsid w:val="00FD2EDE"/>
    <w:rsid w:val="00FD31FA"/>
    <w:rsid w:val="00FD47DD"/>
    <w:rsid w:val="00FD4E9F"/>
    <w:rsid w:val="00FD5372"/>
    <w:rsid w:val="00FD5E96"/>
    <w:rsid w:val="00FD6A7C"/>
    <w:rsid w:val="00FD6F93"/>
    <w:rsid w:val="00FD712B"/>
    <w:rsid w:val="00FD7A31"/>
    <w:rsid w:val="00FD7A79"/>
    <w:rsid w:val="00FE03C8"/>
    <w:rsid w:val="00FE201C"/>
    <w:rsid w:val="00FE24F8"/>
    <w:rsid w:val="00FE2708"/>
    <w:rsid w:val="00FE2FAA"/>
    <w:rsid w:val="00FE336A"/>
    <w:rsid w:val="00FE35BE"/>
    <w:rsid w:val="00FE374B"/>
    <w:rsid w:val="00FE3EC5"/>
    <w:rsid w:val="00FE4474"/>
    <w:rsid w:val="00FE4497"/>
    <w:rsid w:val="00FE4742"/>
    <w:rsid w:val="00FE536B"/>
    <w:rsid w:val="00FE59EF"/>
    <w:rsid w:val="00FE5F92"/>
    <w:rsid w:val="00FE6D39"/>
    <w:rsid w:val="00FE7B56"/>
    <w:rsid w:val="00FF00BB"/>
    <w:rsid w:val="00FF0223"/>
    <w:rsid w:val="00FF06D6"/>
    <w:rsid w:val="00FF0CAC"/>
    <w:rsid w:val="00FF118B"/>
    <w:rsid w:val="00FF1597"/>
    <w:rsid w:val="00FF1F8F"/>
    <w:rsid w:val="00FF373D"/>
    <w:rsid w:val="00FF41A2"/>
    <w:rsid w:val="00FF4A5C"/>
    <w:rsid w:val="00FF4D67"/>
    <w:rsid w:val="00FF4EA8"/>
    <w:rsid w:val="00FF5249"/>
    <w:rsid w:val="00FF5395"/>
    <w:rsid w:val="00FF549A"/>
    <w:rsid w:val="00FF63D9"/>
    <w:rsid w:val="00FF656F"/>
    <w:rsid w:val="00FF701C"/>
    <w:rsid w:val="12534C5E"/>
    <w:rsid w:val="2C3E753F"/>
    <w:rsid w:val="4E84747F"/>
    <w:rsid w:val="5DFA79C4"/>
    <w:rsid w:val="760E6D6F"/>
    <w:rsid w:val="7A47581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B6FE1"/>
  <w15:docId w15:val="{1CDEBD16-CA94-4F80-BC0C-C50961F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lsdException w:name="header" w:qFormat="1"/>
    <w:lsdException w:name="footer" w:uiPriority="99" w:qFormat="1"/>
    <w:lsdException w:name="caption" w:semiHidden="1" w:unhideWhenUsed="1" w:qFormat="1"/>
    <w:lsdException w:name="annotation reference" w:semiHidden="1" w:uiPriority="99"/>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1">
    <w:name w:val="heading 1"/>
    <w:basedOn w:val="Standaard"/>
    <w:next w:val="Standaard"/>
    <w:qFormat/>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qFormat/>
    <w:rPr>
      <w:rFonts w:ascii="Tahoma" w:hAnsi="Tahoma" w:cs="Tahoma"/>
      <w:sz w:val="16"/>
      <w:szCs w:val="16"/>
    </w:rPr>
  </w:style>
  <w:style w:type="paragraph" w:styleId="Tekstopmerking">
    <w:name w:val="annotation text"/>
    <w:basedOn w:val="Standaard"/>
    <w:link w:val="TekstopmerkingChar"/>
    <w:uiPriority w:val="99"/>
    <w:semiHidden/>
    <w:rPr>
      <w:sz w:val="20"/>
      <w:szCs w:val="20"/>
    </w:rPr>
  </w:style>
  <w:style w:type="paragraph" w:styleId="Onderwerpvanopmerking">
    <w:name w:val="annotation subject"/>
    <w:basedOn w:val="Tekstopmerking"/>
    <w:next w:val="Tekstopmerking"/>
    <w:semiHidden/>
    <w:rPr>
      <w:b/>
      <w:bCs/>
    </w:rPr>
  </w:style>
  <w:style w:type="paragraph" w:styleId="Documentstructuur">
    <w:name w:val="Document Map"/>
    <w:basedOn w:val="Standaard"/>
    <w:semiHidden/>
    <w:pPr>
      <w:shd w:val="clear" w:color="auto" w:fill="000080"/>
    </w:pPr>
    <w:rPr>
      <w:rFonts w:ascii="Tahoma" w:hAnsi="Tahoma" w:cs="Tahoma"/>
      <w:sz w:val="20"/>
      <w:szCs w:val="20"/>
    </w:rPr>
  </w:style>
  <w:style w:type="paragraph" w:styleId="Voettekst">
    <w:name w:val="footer"/>
    <w:basedOn w:val="Standaard"/>
    <w:link w:val="VoettekstChar"/>
    <w:uiPriority w:val="99"/>
    <w:qFormat/>
    <w:pPr>
      <w:tabs>
        <w:tab w:val="center" w:pos="4513"/>
        <w:tab w:val="right" w:pos="9026"/>
      </w:tabs>
    </w:pPr>
    <w:rPr>
      <w:lang w:val="zh-CN" w:eastAsia="zh-CN"/>
    </w:rPr>
  </w:style>
  <w:style w:type="paragraph" w:styleId="Koptekst">
    <w:name w:val="header"/>
    <w:basedOn w:val="Standaard"/>
    <w:link w:val="KoptekstChar"/>
    <w:qFormat/>
    <w:pPr>
      <w:tabs>
        <w:tab w:val="center" w:pos="4513"/>
        <w:tab w:val="right" w:pos="9026"/>
      </w:tabs>
    </w:pPr>
    <w:rPr>
      <w:lang w:val="zh-CN" w:eastAsia="zh-CN"/>
    </w:rPr>
  </w:style>
  <w:style w:type="paragraph" w:styleId="Normaalweb">
    <w:name w:val="Normal (Web)"/>
    <w:basedOn w:val="Standaard"/>
    <w:qFormat/>
  </w:style>
  <w:style w:type="character" w:styleId="Verwijzingopmerking">
    <w:name w:val="annotation reference"/>
    <w:uiPriority w:val="99"/>
    <w:semiHidden/>
    <w:rPr>
      <w:sz w:val="16"/>
      <w:szCs w:val="16"/>
    </w:rPr>
  </w:style>
  <w:style w:type="character" w:styleId="Nadruk">
    <w:name w:val="Emphasis"/>
    <w:qFormat/>
    <w:rPr>
      <w:i/>
      <w:iCs/>
    </w:rPr>
  </w:style>
  <w:style w:type="character" w:styleId="Hyperlink">
    <w:name w:val="Hyperlink"/>
    <w:qFormat/>
    <w:rPr>
      <w:rFonts w:ascii="Trebuchet MS" w:hAnsi="Trebuchet MS" w:hint="default"/>
      <w:color w:val="000099"/>
      <w:u w:val="none"/>
    </w:rPr>
  </w:style>
  <w:style w:type="character" w:customStyle="1" w:styleId="searchword">
    <w:name w:val="searchword"/>
    <w:qFormat/>
    <w:rPr>
      <w:shd w:val="clear" w:color="auto" w:fill="FF6600"/>
    </w:rPr>
  </w:style>
  <w:style w:type="character" w:customStyle="1" w:styleId="st">
    <w:name w:val="st"/>
    <w:basedOn w:val="Standaardalinea-lettertype"/>
    <w:qFormat/>
  </w:style>
  <w:style w:type="paragraph" w:customStyle="1" w:styleId="Lijstalinea1">
    <w:name w:val="Lijstalinea1"/>
    <w:basedOn w:val="Standaard"/>
    <w:uiPriority w:val="34"/>
    <w:qFormat/>
    <w:pPr>
      <w:ind w:left="720"/>
    </w:pPr>
    <w:rPr>
      <w:rFonts w:ascii="Calibri" w:eastAsia="Calibri" w:hAnsi="Calibri"/>
      <w:sz w:val="22"/>
      <w:szCs w:val="22"/>
      <w:lang w:eastAsia="en-US"/>
    </w:rPr>
  </w:style>
  <w:style w:type="character" w:customStyle="1" w:styleId="KoptekstChar">
    <w:name w:val="Koptekst Char"/>
    <w:link w:val="Koptekst"/>
    <w:qFormat/>
    <w:rPr>
      <w:sz w:val="24"/>
      <w:szCs w:val="24"/>
    </w:rPr>
  </w:style>
  <w:style w:type="character" w:customStyle="1" w:styleId="VoettekstChar">
    <w:name w:val="Voettekst Char"/>
    <w:link w:val="Voettekst"/>
    <w:uiPriority w:val="99"/>
    <w:qFormat/>
    <w:rPr>
      <w:sz w:val="24"/>
      <w:szCs w:val="24"/>
    </w:rPr>
  </w:style>
  <w:style w:type="paragraph" w:customStyle="1" w:styleId="Geenafstand1">
    <w:name w:val="Geen afstand1"/>
    <w:uiPriority w:val="1"/>
    <w:qFormat/>
    <w:rPr>
      <w:rFonts w:asciiTheme="minorHAnsi" w:eastAsiaTheme="minorHAnsi" w:hAnsiTheme="minorHAnsi" w:cstheme="minorBidi"/>
      <w:sz w:val="22"/>
      <w:szCs w:val="22"/>
      <w:lang w:val="nl-NL"/>
    </w:rPr>
  </w:style>
  <w:style w:type="paragraph" w:styleId="Lijstalinea">
    <w:name w:val="List Paragraph"/>
    <w:basedOn w:val="Standaard"/>
    <w:uiPriority w:val="34"/>
    <w:qFormat/>
    <w:pPr>
      <w:ind w:left="720"/>
      <w:contextualSpacing/>
    </w:pPr>
  </w:style>
  <w:style w:type="paragraph" w:styleId="Geenafstand">
    <w:name w:val="No Spacing"/>
    <w:uiPriority w:val="1"/>
    <w:qFormat/>
    <w:pPr>
      <w:spacing w:after="0" w:line="240" w:lineRule="auto"/>
    </w:pPr>
    <w:rPr>
      <w:rFonts w:ascii="Verdana" w:eastAsia="Times New Roman" w:hAnsi="Verdana"/>
      <w:szCs w:val="24"/>
      <w:lang w:val="nl-NL" w:eastAsia="nl-NL"/>
    </w:rPr>
  </w:style>
  <w:style w:type="character" w:customStyle="1" w:styleId="TekstopmerkingChar">
    <w:name w:val="Tekst opmerking Char"/>
    <w:basedOn w:val="Standaardalinea-lettertype"/>
    <w:link w:val="Tekstopmerking"/>
    <w:uiPriority w:val="99"/>
    <w:semiHidden/>
    <w:qFormat/>
  </w:style>
  <w:style w:type="paragraph" w:customStyle="1" w:styleId="xmsonormal">
    <w:name w:val="x_msonormal"/>
    <w:basedOn w:val="Standaard"/>
    <w:rsid w:val="00276B0F"/>
    <w:pPr>
      <w:spacing w:after="0" w:line="240" w:lineRule="auto"/>
    </w:pPr>
    <w:rPr>
      <w:rFonts w:eastAsiaTheme="minorHAnsi"/>
      <w:lang w:val="en-US" w:eastAsia="en-US"/>
    </w:rPr>
  </w:style>
  <w:style w:type="table" w:styleId="Tabelraster">
    <w:name w:val="Table Grid"/>
    <w:basedOn w:val="Standaardtabel"/>
    <w:rsid w:val="00E4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9hy">
    <w:name w:val="gl9hy"/>
    <w:basedOn w:val="Standaardalinea-lettertype"/>
    <w:rsid w:val="009242AE"/>
  </w:style>
  <w:style w:type="paragraph" w:styleId="Voetnoottekst">
    <w:name w:val="footnote text"/>
    <w:basedOn w:val="Standaard"/>
    <w:link w:val="VoetnoottekstChar"/>
    <w:rsid w:val="00D41697"/>
    <w:pPr>
      <w:spacing w:after="0" w:line="240" w:lineRule="auto"/>
    </w:pPr>
    <w:rPr>
      <w:sz w:val="20"/>
      <w:szCs w:val="20"/>
    </w:rPr>
  </w:style>
  <w:style w:type="character" w:customStyle="1" w:styleId="VoetnoottekstChar">
    <w:name w:val="Voetnoottekst Char"/>
    <w:basedOn w:val="Standaardalinea-lettertype"/>
    <w:link w:val="Voetnoottekst"/>
    <w:rsid w:val="00D41697"/>
    <w:rPr>
      <w:lang w:val="nl-NL" w:eastAsia="nl-NL"/>
    </w:rPr>
  </w:style>
  <w:style w:type="character" w:styleId="Voetnootmarkering">
    <w:name w:val="footnote reference"/>
    <w:basedOn w:val="Standaardalinea-lettertype"/>
    <w:rsid w:val="00D41697"/>
    <w:rPr>
      <w:vertAlign w:val="superscript"/>
    </w:rPr>
  </w:style>
  <w:style w:type="paragraph" w:styleId="Revisie">
    <w:name w:val="Revision"/>
    <w:hidden/>
    <w:uiPriority w:val="99"/>
    <w:semiHidden/>
    <w:rsid w:val="00CC0A3B"/>
    <w:pPr>
      <w:spacing w:after="0" w:line="240" w:lineRule="auto"/>
    </w:pPr>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8639">
      <w:bodyDiv w:val="1"/>
      <w:marLeft w:val="0"/>
      <w:marRight w:val="0"/>
      <w:marTop w:val="0"/>
      <w:marBottom w:val="0"/>
      <w:divBdr>
        <w:top w:val="none" w:sz="0" w:space="0" w:color="auto"/>
        <w:left w:val="none" w:sz="0" w:space="0" w:color="auto"/>
        <w:bottom w:val="none" w:sz="0" w:space="0" w:color="auto"/>
        <w:right w:val="none" w:sz="0" w:space="0" w:color="auto"/>
      </w:divBdr>
    </w:div>
    <w:div w:id="434135217">
      <w:bodyDiv w:val="1"/>
      <w:marLeft w:val="0"/>
      <w:marRight w:val="0"/>
      <w:marTop w:val="0"/>
      <w:marBottom w:val="0"/>
      <w:divBdr>
        <w:top w:val="none" w:sz="0" w:space="0" w:color="auto"/>
        <w:left w:val="none" w:sz="0" w:space="0" w:color="auto"/>
        <w:bottom w:val="none" w:sz="0" w:space="0" w:color="auto"/>
        <w:right w:val="none" w:sz="0" w:space="0" w:color="auto"/>
      </w:divBdr>
    </w:div>
    <w:div w:id="452284816">
      <w:bodyDiv w:val="1"/>
      <w:marLeft w:val="0"/>
      <w:marRight w:val="0"/>
      <w:marTop w:val="0"/>
      <w:marBottom w:val="0"/>
      <w:divBdr>
        <w:top w:val="none" w:sz="0" w:space="0" w:color="auto"/>
        <w:left w:val="none" w:sz="0" w:space="0" w:color="auto"/>
        <w:bottom w:val="none" w:sz="0" w:space="0" w:color="auto"/>
        <w:right w:val="none" w:sz="0" w:space="0" w:color="auto"/>
      </w:divBdr>
    </w:div>
    <w:div w:id="625156939">
      <w:bodyDiv w:val="1"/>
      <w:marLeft w:val="0"/>
      <w:marRight w:val="0"/>
      <w:marTop w:val="0"/>
      <w:marBottom w:val="0"/>
      <w:divBdr>
        <w:top w:val="none" w:sz="0" w:space="0" w:color="auto"/>
        <w:left w:val="none" w:sz="0" w:space="0" w:color="auto"/>
        <w:bottom w:val="none" w:sz="0" w:space="0" w:color="auto"/>
        <w:right w:val="none" w:sz="0" w:space="0" w:color="auto"/>
      </w:divBdr>
    </w:div>
    <w:div w:id="634144245">
      <w:bodyDiv w:val="1"/>
      <w:marLeft w:val="0"/>
      <w:marRight w:val="0"/>
      <w:marTop w:val="0"/>
      <w:marBottom w:val="0"/>
      <w:divBdr>
        <w:top w:val="none" w:sz="0" w:space="0" w:color="auto"/>
        <w:left w:val="none" w:sz="0" w:space="0" w:color="auto"/>
        <w:bottom w:val="none" w:sz="0" w:space="0" w:color="auto"/>
        <w:right w:val="none" w:sz="0" w:space="0" w:color="auto"/>
      </w:divBdr>
    </w:div>
    <w:div w:id="801113463">
      <w:bodyDiv w:val="1"/>
      <w:marLeft w:val="0"/>
      <w:marRight w:val="0"/>
      <w:marTop w:val="0"/>
      <w:marBottom w:val="0"/>
      <w:divBdr>
        <w:top w:val="none" w:sz="0" w:space="0" w:color="auto"/>
        <w:left w:val="none" w:sz="0" w:space="0" w:color="auto"/>
        <w:bottom w:val="none" w:sz="0" w:space="0" w:color="auto"/>
        <w:right w:val="none" w:sz="0" w:space="0" w:color="auto"/>
      </w:divBdr>
      <w:divsChild>
        <w:div w:id="815756998">
          <w:marLeft w:val="446"/>
          <w:marRight w:val="0"/>
          <w:marTop w:val="150"/>
          <w:marBottom w:val="0"/>
          <w:divBdr>
            <w:top w:val="none" w:sz="0" w:space="0" w:color="auto"/>
            <w:left w:val="none" w:sz="0" w:space="0" w:color="auto"/>
            <w:bottom w:val="none" w:sz="0" w:space="0" w:color="auto"/>
            <w:right w:val="none" w:sz="0" w:space="0" w:color="auto"/>
          </w:divBdr>
        </w:div>
        <w:div w:id="223837830">
          <w:marLeft w:val="446"/>
          <w:marRight w:val="0"/>
          <w:marTop w:val="150"/>
          <w:marBottom w:val="0"/>
          <w:divBdr>
            <w:top w:val="none" w:sz="0" w:space="0" w:color="auto"/>
            <w:left w:val="none" w:sz="0" w:space="0" w:color="auto"/>
            <w:bottom w:val="none" w:sz="0" w:space="0" w:color="auto"/>
            <w:right w:val="none" w:sz="0" w:space="0" w:color="auto"/>
          </w:divBdr>
        </w:div>
        <w:div w:id="2035761890">
          <w:marLeft w:val="446"/>
          <w:marRight w:val="0"/>
          <w:marTop w:val="150"/>
          <w:marBottom w:val="0"/>
          <w:divBdr>
            <w:top w:val="none" w:sz="0" w:space="0" w:color="auto"/>
            <w:left w:val="none" w:sz="0" w:space="0" w:color="auto"/>
            <w:bottom w:val="none" w:sz="0" w:space="0" w:color="auto"/>
            <w:right w:val="none" w:sz="0" w:space="0" w:color="auto"/>
          </w:divBdr>
        </w:div>
        <w:div w:id="768503398">
          <w:marLeft w:val="446"/>
          <w:marRight w:val="0"/>
          <w:marTop w:val="150"/>
          <w:marBottom w:val="0"/>
          <w:divBdr>
            <w:top w:val="none" w:sz="0" w:space="0" w:color="auto"/>
            <w:left w:val="none" w:sz="0" w:space="0" w:color="auto"/>
            <w:bottom w:val="none" w:sz="0" w:space="0" w:color="auto"/>
            <w:right w:val="none" w:sz="0" w:space="0" w:color="auto"/>
          </w:divBdr>
        </w:div>
        <w:div w:id="244537535">
          <w:marLeft w:val="446"/>
          <w:marRight w:val="0"/>
          <w:marTop w:val="150"/>
          <w:marBottom w:val="0"/>
          <w:divBdr>
            <w:top w:val="none" w:sz="0" w:space="0" w:color="auto"/>
            <w:left w:val="none" w:sz="0" w:space="0" w:color="auto"/>
            <w:bottom w:val="none" w:sz="0" w:space="0" w:color="auto"/>
            <w:right w:val="none" w:sz="0" w:space="0" w:color="auto"/>
          </w:divBdr>
        </w:div>
        <w:div w:id="134369925">
          <w:marLeft w:val="446"/>
          <w:marRight w:val="0"/>
          <w:marTop w:val="150"/>
          <w:marBottom w:val="0"/>
          <w:divBdr>
            <w:top w:val="none" w:sz="0" w:space="0" w:color="auto"/>
            <w:left w:val="none" w:sz="0" w:space="0" w:color="auto"/>
            <w:bottom w:val="none" w:sz="0" w:space="0" w:color="auto"/>
            <w:right w:val="none" w:sz="0" w:space="0" w:color="auto"/>
          </w:divBdr>
        </w:div>
        <w:div w:id="759571673">
          <w:marLeft w:val="446"/>
          <w:marRight w:val="0"/>
          <w:marTop w:val="150"/>
          <w:marBottom w:val="0"/>
          <w:divBdr>
            <w:top w:val="none" w:sz="0" w:space="0" w:color="auto"/>
            <w:left w:val="none" w:sz="0" w:space="0" w:color="auto"/>
            <w:bottom w:val="none" w:sz="0" w:space="0" w:color="auto"/>
            <w:right w:val="none" w:sz="0" w:space="0" w:color="auto"/>
          </w:divBdr>
        </w:div>
      </w:divsChild>
    </w:div>
    <w:div w:id="1087848960">
      <w:bodyDiv w:val="1"/>
      <w:marLeft w:val="0"/>
      <w:marRight w:val="0"/>
      <w:marTop w:val="0"/>
      <w:marBottom w:val="0"/>
      <w:divBdr>
        <w:top w:val="none" w:sz="0" w:space="0" w:color="auto"/>
        <w:left w:val="none" w:sz="0" w:space="0" w:color="auto"/>
        <w:bottom w:val="none" w:sz="0" w:space="0" w:color="auto"/>
        <w:right w:val="none" w:sz="0" w:space="0" w:color="auto"/>
      </w:divBdr>
      <w:divsChild>
        <w:div w:id="1607345274">
          <w:marLeft w:val="446"/>
          <w:marRight w:val="0"/>
          <w:marTop w:val="150"/>
          <w:marBottom w:val="0"/>
          <w:divBdr>
            <w:top w:val="none" w:sz="0" w:space="0" w:color="auto"/>
            <w:left w:val="none" w:sz="0" w:space="0" w:color="auto"/>
            <w:bottom w:val="none" w:sz="0" w:space="0" w:color="auto"/>
            <w:right w:val="none" w:sz="0" w:space="0" w:color="auto"/>
          </w:divBdr>
        </w:div>
        <w:div w:id="125467120">
          <w:marLeft w:val="446"/>
          <w:marRight w:val="0"/>
          <w:marTop w:val="150"/>
          <w:marBottom w:val="0"/>
          <w:divBdr>
            <w:top w:val="none" w:sz="0" w:space="0" w:color="auto"/>
            <w:left w:val="none" w:sz="0" w:space="0" w:color="auto"/>
            <w:bottom w:val="none" w:sz="0" w:space="0" w:color="auto"/>
            <w:right w:val="none" w:sz="0" w:space="0" w:color="auto"/>
          </w:divBdr>
        </w:div>
        <w:div w:id="2059277466">
          <w:marLeft w:val="446"/>
          <w:marRight w:val="0"/>
          <w:marTop w:val="150"/>
          <w:marBottom w:val="0"/>
          <w:divBdr>
            <w:top w:val="none" w:sz="0" w:space="0" w:color="auto"/>
            <w:left w:val="none" w:sz="0" w:space="0" w:color="auto"/>
            <w:bottom w:val="none" w:sz="0" w:space="0" w:color="auto"/>
            <w:right w:val="none" w:sz="0" w:space="0" w:color="auto"/>
          </w:divBdr>
        </w:div>
        <w:div w:id="443234289">
          <w:marLeft w:val="446"/>
          <w:marRight w:val="0"/>
          <w:marTop w:val="150"/>
          <w:marBottom w:val="0"/>
          <w:divBdr>
            <w:top w:val="none" w:sz="0" w:space="0" w:color="auto"/>
            <w:left w:val="none" w:sz="0" w:space="0" w:color="auto"/>
            <w:bottom w:val="none" w:sz="0" w:space="0" w:color="auto"/>
            <w:right w:val="none" w:sz="0" w:space="0" w:color="auto"/>
          </w:divBdr>
        </w:div>
        <w:div w:id="412121295">
          <w:marLeft w:val="446"/>
          <w:marRight w:val="0"/>
          <w:marTop w:val="150"/>
          <w:marBottom w:val="0"/>
          <w:divBdr>
            <w:top w:val="none" w:sz="0" w:space="0" w:color="auto"/>
            <w:left w:val="none" w:sz="0" w:space="0" w:color="auto"/>
            <w:bottom w:val="none" w:sz="0" w:space="0" w:color="auto"/>
            <w:right w:val="none" w:sz="0" w:space="0" w:color="auto"/>
          </w:divBdr>
        </w:div>
        <w:div w:id="1752510152">
          <w:marLeft w:val="446"/>
          <w:marRight w:val="0"/>
          <w:marTop w:val="150"/>
          <w:marBottom w:val="0"/>
          <w:divBdr>
            <w:top w:val="none" w:sz="0" w:space="0" w:color="auto"/>
            <w:left w:val="none" w:sz="0" w:space="0" w:color="auto"/>
            <w:bottom w:val="none" w:sz="0" w:space="0" w:color="auto"/>
            <w:right w:val="none" w:sz="0" w:space="0" w:color="auto"/>
          </w:divBdr>
        </w:div>
        <w:div w:id="1879968360">
          <w:marLeft w:val="446"/>
          <w:marRight w:val="0"/>
          <w:marTop w:val="150"/>
          <w:marBottom w:val="0"/>
          <w:divBdr>
            <w:top w:val="none" w:sz="0" w:space="0" w:color="auto"/>
            <w:left w:val="none" w:sz="0" w:space="0" w:color="auto"/>
            <w:bottom w:val="none" w:sz="0" w:space="0" w:color="auto"/>
            <w:right w:val="none" w:sz="0" w:space="0" w:color="auto"/>
          </w:divBdr>
        </w:div>
      </w:divsChild>
    </w:div>
    <w:div w:id="1098259070">
      <w:bodyDiv w:val="1"/>
      <w:marLeft w:val="0"/>
      <w:marRight w:val="0"/>
      <w:marTop w:val="0"/>
      <w:marBottom w:val="0"/>
      <w:divBdr>
        <w:top w:val="none" w:sz="0" w:space="0" w:color="auto"/>
        <w:left w:val="none" w:sz="0" w:space="0" w:color="auto"/>
        <w:bottom w:val="none" w:sz="0" w:space="0" w:color="auto"/>
        <w:right w:val="none" w:sz="0" w:space="0" w:color="auto"/>
      </w:divBdr>
    </w:div>
    <w:div w:id="1212577636">
      <w:bodyDiv w:val="1"/>
      <w:marLeft w:val="0"/>
      <w:marRight w:val="0"/>
      <w:marTop w:val="0"/>
      <w:marBottom w:val="0"/>
      <w:divBdr>
        <w:top w:val="none" w:sz="0" w:space="0" w:color="auto"/>
        <w:left w:val="none" w:sz="0" w:space="0" w:color="auto"/>
        <w:bottom w:val="none" w:sz="0" w:space="0" w:color="auto"/>
        <w:right w:val="none" w:sz="0" w:space="0" w:color="auto"/>
      </w:divBdr>
    </w:div>
    <w:div w:id="1444107637">
      <w:bodyDiv w:val="1"/>
      <w:marLeft w:val="0"/>
      <w:marRight w:val="0"/>
      <w:marTop w:val="0"/>
      <w:marBottom w:val="0"/>
      <w:divBdr>
        <w:top w:val="none" w:sz="0" w:space="0" w:color="auto"/>
        <w:left w:val="none" w:sz="0" w:space="0" w:color="auto"/>
        <w:bottom w:val="none" w:sz="0" w:space="0" w:color="auto"/>
        <w:right w:val="none" w:sz="0" w:space="0" w:color="auto"/>
      </w:divBdr>
    </w:div>
    <w:div w:id="1919091497">
      <w:bodyDiv w:val="1"/>
      <w:marLeft w:val="0"/>
      <w:marRight w:val="0"/>
      <w:marTop w:val="0"/>
      <w:marBottom w:val="0"/>
      <w:divBdr>
        <w:top w:val="none" w:sz="0" w:space="0" w:color="auto"/>
        <w:left w:val="none" w:sz="0" w:space="0" w:color="auto"/>
        <w:bottom w:val="none" w:sz="0" w:space="0" w:color="auto"/>
        <w:right w:val="none" w:sz="0" w:space="0" w:color="auto"/>
      </w:divBdr>
    </w:div>
    <w:div w:id="2085100748">
      <w:bodyDiv w:val="1"/>
      <w:marLeft w:val="0"/>
      <w:marRight w:val="0"/>
      <w:marTop w:val="0"/>
      <w:marBottom w:val="0"/>
      <w:divBdr>
        <w:top w:val="none" w:sz="0" w:space="0" w:color="auto"/>
        <w:left w:val="none" w:sz="0" w:space="0" w:color="auto"/>
        <w:bottom w:val="none" w:sz="0" w:space="0" w:color="auto"/>
        <w:right w:val="none" w:sz="0" w:space="0" w:color="auto"/>
      </w:divBdr>
    </w:div>
    <w:div w:id="2100785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4E1DE-9103-4AF7-98B0-438EA56C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1258</Words>
  <Characters>7158</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De heer A</vt:lpstr>
    </vt:vector>
  </TitlesOfParts>
  <Company>Dopingautoriteit</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heer A</dc:title>
  <dc:creator>Herman Ram</dc:creator>
  <cp:lastModifiedBy>secretariaat</cp:lastModifiedBy>
  <cp:revision>2</cp:revision>
  <cp:lastPrinted>2022-06-15T06:07:00Z</cp:lastPrinted>
  <dcterms:created xsi:type="dcterms:W3CDTF">2025-04-22T07:58:00Z</dcterms:created>
  <dcterms:modified xsi:type="dcterms:W3CDTF">2025-04-22T07:58:00Z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